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22" w:rsidRPr="00347922" w:rsidRDefault="00347922" w:rsidP="00347922">
      <w:pPr>
        <w:ind w:left="720"/>
        <w:jc w:val="center"/>
        <w:rPr>
          <w:b/>
          <w:sz w:val="36"/>
          <w:szCs w:val="32"/>
        </w:rPr>
      </w:pPr>
      <w:r w:rsidRPr="00347922">
        <w:rPr>
          <w:b/>
          <w:sz w:val="36"/>
          <w:szCs w:val="32"/>
        </w:rPr>
        <w:t>PTA Minutes of meeting 12</w:t>
      </w:r>
      <w:r w:rsidRPr="00347922">
        <w:rPr>
          <w:b/>
          <w:sz w:val="36"/>
          <w:szCs w:val="32"/>
          <w:vertAlign w:val="superscript"/>
        </w:rPr>
        <w:t>th</w:t>
      </w:r>
      <w:r w:rsidRPr="00347922">
        <w:rPr>
          <w:b/>
          <w:sz w:val="36"/>
          <w:szCs w:val="32"/>
        </w:rPr>
        <w:t xml:space="preserve"> March 2018 </w:t>
      </w:r>
      <w:r>
        <w:rPr>
          <w:b/>
          <w:sz w:val="36"/>
          <w:szCs w:val="32"/>
        </w:rPr>
        <w:t xml:space="preserve">- </w:t>
      </w:r>
      <w:r w:rsidRPr="00347922">
        <w:rPr>
          <w:b/>
          <w:sz w:val="36"/>
          <w:szCs w:val="32"/>
        </w:rPr>
        <w:t>7pm</w:t>
      </w:r>
    </w:p>
    <w:p w:rsidR="00347922" w:rsidRDefault="00347922" w:rsidP="00347922"/>
    <w:p w:rsidR="00347922" w:rsidRDefault="00347922" w:rsidP="00347922">
      <w:pPr>
        <w:spacing w:after="0" w:line="240" w:lineRule="auto"/>
        <w:rPr>
          <w:b/>
        </w:rPr>
      </w:pPr>
      <w:r w:rsidRPr="001644BF">
        <w:rPr>
          <w:b/>
        </w:rPr>
        <w:t>Members</w:t>
      </w:r>
    </w:p>
    <w:p w:rsidR="00347922" w:rsidRPr="0094507C" w:rsidRDefault="00347922" w:rsidP="00347922">
      <w:pPr>
        <w:spacing w:after="0" w:line="240" w:lineRule="auto"/>
      </w:pPr>
      <w:proofErr w:type="spellStart"/>
      <w:r>
        <w:t>Headteacher</w:t>
      </w:r>
      <w:proofErr w:type="spellEnd"/>
      <w:r>
        <w:t xml:space="preserve"> – Jayne Brown</w:t>
      </w:r>
    </w:p>
    <w:p w:rsidR="00347922" w:rsidRDefault="00347922" w:rsidP="00347922">
      <w:pPr>
        <w:spacing w:after="0" w:line="240" w:lineRule="auto"/>
      </w:pPr>
      <w:r>
        <w:t xml:space="preserve">Chair – Amity Hill </w:t>
      </w:r>
    </w:p>
    <w:p w:rsidR="00347922" w:rsidRDefault="00347922" w:rsidP="00347922">
      <w:pPr>
        <w:spacing w:after="0" w:line="240" w:lineRule="auto"/>
      </w:pPr>
      <w:r>
        <w:t>Vice Chair – Hannah Roberts, Kelly Young</w:t>
      </w:r>
    </w:p>
    <w:p w:rsidR="00347922" w:rsidRDefault="00347922" w:rsidP="00347922">
      <w:pPr>
        <w:spacing w:after="0" w:line="240" w:lineRule="auto"/>
      </w:pPr>
      <w:r>
        <w:t>Treasurer – Kelly Jackson</w:t>
      </w:r>
    </w:p>
    <w:p w:rsidR="00347922" w:rsidRDefault="00347922" w:rsidP="00347922">
      <w:pPr>
        <w:spacing w:after="0" w:line="240" w:lineRule="auto"/>
      </w:pPr>
      <w:r>
        <w:t>Parent Governor – Rachel Senior</w:t>
      </w:r>
    </w:p>
    <w:p w:rsidR="00347922" w:rsidRDefault="00347922" w:rsidP="00347922">
      <w:pPr>
        <w:spacing w:after="0" w:line="240" w:lineRule="auto"/>
      </w:pPr>
      <w:r>
        <w:t xml:space="preserve">Feathers Rep - </w:t>
      </w:r>
      <w:proofErr w:type="spellStart"/>
      <w:r>
        <w:t>Kobi</w:t>
      </w:r>
      <w:proofErr w:type="spellEnd"/>
      <w:r>
        <w:t xml:space="preserve"> </w:t>
      </w:r>
      <w:proofErr w:type="spellStart"/>
      <w:r>
        <w:t>Fouche</w:t>
      </w:r>
      <w:proofErr w:type="spellEnd"/>
      <w:r>
        <w:t xml:space="preserve"> </w:t>
      </w:r>
    </w:p>
    <w:p w:rsidR="00347922" w:rsidRDefault="00347922" w:rsidP="00347922">
      <w:pPr>
        <w:spacing w:after="0" w:line="240" w:lineRule="auto"/>
      </w:pPr>
      <w:r>
        <w:t>Robins Rep – Lewis Goodbody</w:t>
      </w:r>
    </w:p>
    <w:p w:rsidR="00347922" w:rsidRDefault="00347922" w:rsidP="00347922">
      <w:pPr>
        <w:spacing w:after="0" w:line="240" w:lineRule="auto"/>
      </w:pPr>
      <w:r>
        <w:t xml:space="preserve">Woodpeckers Rep – Charlie </w:t>
      </w:r>
      <w:proofErr w:type="spellStart"/>
      <w:r>
        <w:t>Langlands</w:t>
      </w:r>
      <w:proofErr w:type="spellEnd"/>
    </w:p>
    <w:p w:rsidR="00347922" w:rsidRDefault="00347922" w:rsidP="00347922">
      <w:pPr>
        <w:spacing w:after="0" w:line="240" w:lineRule="auto"/>
      </w:pPr>
      <w:r>
        <w:t>Buzzards Rep – Hannah Roberts</w:t>
      </w:r>
    </w:p>
    <w:p w:rsidR="00347922" w:rsidRDefault="00347922" w:rsidP="00347922">
      <w:pPr>
        <w:spacing w:after="0" w:line="240" w:lineRule="auto"/>
      </w:pPr>
      <w:r>
        <w:t>Swallows Rep – Cathy Goulding</w:t>
      </w:r>
    </w:p>
    <w:p w:rsidR="00347922" w:rsidRDefault="00347922" w:rsidP="00347922">
      <w:pPr>
        <w:spacing w:after="0" w:line="240" w:lineRule="auto"/>
      </w:pPr>
      <w:r>
        <w:t>Owls Rep – Karen Harris</w:t>
      </w:r>
    </w:p>
    <w:p w:rsidR="00347922" w:rsidRDefault="00347922" w:rsidP="00347922">
      <w:pPr>
        <w:spacing w:after="0" w:line="240" w:lineRule="auto"/>
      </w:pPr>
      <w:r>
        <w:t>Staff Rep – Joe Bevis/Sharon Wilson</w:t>
      </w:r>
    </w:p>
    <w:p w:rsidR="00347922" w:rsidRDefault="00347922" w:rsidP="00347922">
      <w:pPr>
        <w:spacing w:after="0" w:line="240" w:lineRule="auto"/>
      </w:pPr>
      <w:r>
        <w:t xml:space="preserve">Ali Carless </w:t>
      </w:r>
    </w:p>
    <w:p w:rsidR="00347922" w:rsidRDefault="00347922" w:rsidP="00347922">
      <w:pPr>
        <w:spacing w:after="0" w:line="240" w:lineRule="auto"/>
      </w:pPr>
      <w:r>
        <w:t xml:space="preserve">Lucy </w:t>
      </w:r>
      <w:proofErr w:type="spellStart"/>
      <w:r>
        <w:t>Ibison</w:t>
      </w:r>
      <w:proofErr w:type="spellEnd"/>
    </w:p>
    <w:p w:rsidR="00347922" w:rsidRDefault="00347922" w:rsidP="00347922">
      <w:pPr>
        <w:spacing w:after="0" w:line="240" w:lineRule="auto"/>
      </w:pPr>
      <w:r>
        <w:t xml:space="preserve">Suzy </w:t>
      </w:r>
      <w:proofErr w:type="spellStart"/>
      <w:r>
        <w:t>Rushbrook</w:t>
      </w:r>
      <w:proofErr w:type="spellEnd"/>
    </w:p>
    <w:p w:rsidR="00347922" w:rsidRDefault="00347922" w:rsidP="00347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6"/>
        <w:gridCol w:w="1550"/>
      </w:tblGrid>
      <w:tr w:rsidR="00347922" w:rsidTr="00347922">
        <w:tc>
          <w:tcPr>
            <w:tcW w:w="7668" w:type="dxa"/>
          </w:tcPr>
          <w:p w:rsidR="00347922" w:rsidRPr="00347922" w:rsidRDefault="00347922" w:rsidP="00347922">
            <w:pPr>
              <w:rPr>
                <w:b/>
                <w:sz w:val="24"/>
              </w:rPr>
            </w:pPr>
            <w:r w:rsidRPr="00347922">
              <w:rPr>
                <w:b/>
                <w:sz w:val="24"/>
              </w:rPr>
              <w:t>MINUTES</w:t>
            </w:r>
          </w:p>
          <w:p w:rsidR="00347922" w:rsidRDefault="00347922" w:rsidP="00347922"/>
          <w:p w:rsidR="00347922" w:rsidRDefault="00347922" w:rsidP="00347922">
            <w:r>
              <w:t xml:space="preserve">Welcome to new members, Suzy </w:t>
            </w:r>
            <w:proofErr w:type="spellStart"/>
            <w:r>
              <w:t>Rushbrook</w:t>
            </w:r>
            <w:proofErr w:type="spellEnd"/>
            <w:r>
              <w:t xml:space="preserve"> and Kelly Young.  Appointment of temporary chair/vice chair for the meeting – Rachel Senior (Chair), Ali </w:t>
            </w:r>
            <w:proofErr w:type="gramStart"/>
            <w:r>
              <w:t>Carless(</w:t>
            </w:r>
            <w:proofErr w:type="gramEnd"/>
            <w:r>
              <w:t>Vice chair) for purpose of starting meeting.</w:t>
            </w:r>
          </w:p>
          <w:p w:rsidR="00347922" w:rsidRDefault="00347922" w:rsidP="00347922"/>
          <w:p w:rsidR="00347922" w:rsidRDefault="00347922" w:rsidP="00347922">
            <w:r w:rsidRPr="004D2B6F">
              <w:rPr>
                <w:b/>
              </w:rPr>
              <w:t>Apologies:</w:t>
            </w:r>
            <w:r>
              <w:t xml:space="preserve">  from Jayne Brown and Sharon Wilson</w:t>
            </w:r>
          </w:p>
          <w:p w:rsidR="00347922" w:rsidRDefault="00347922" w:rsidP="00347922"/>
          <w:p w:rsidR="00347922" w:rsidRDefault="00347922" w:rsidP="00347922">
            <w:r>
              <w:t xml:space="preserve">Approval of last meetings minutes if possible – did not have them to hand, they are in a folder at school. </w:t>
            </w:r>
          </w:p>
          <w:p w:rsidR="00347922" w:rsidRDefault="00347922" w:rsidP="00347922"/>
          <w:p w:rsidR="00347922" w:rsidRDefault="00347922" w:rsidP="00347922">
            <w:r>
              <w:t>Acceptance of resignation of chair/vice chair – accepted and thanks for all their hard work was acknowledged.</w:t>
            </w:r>
          </w:p>
          <w:p w:rsidR="00347922" w:rsidRDefault="00347922" w:rsidP="00347922"/>
          <w:p w:rsidR="00347922" w:rsidRDefault="00347922" w:rsidP="00347922">
            <w:r>
              <w:t>Election of chair/vice chair.   One name put forward for Chair – Amity Hill.  General consensus to appoint as new chair.  Vice chair was to go to a vote but the idea from Amity Hill was to share the role.  Hannah and Kelly in agreement as was the rest of the group.</w:t>
            </w:r>
          </w:p>
          <w:p w:rsidR="00347922" w:rsidRDefault="00347922" w:rsidP="00347922">
            <w:r>
              <w:t xml:space="preserve"> </w:t>
            </w:r>
          </w:p>
          <w:p w:rsidR="00347922" w:rsidRDefault="00347922" w:rsidP="00347922">
            <w:r>
              <w:t>Clarify roles of the rest of the committee – everyone agreed to continue with their current roles.  See members list above.</w:t>
            </w:r>
          </w:p>
          <w:p w:rsidR="00347922" w:rsidRDefault="00347922" w:rsidP="00347922"/>
          <w:p w:rsidR="00347922" w:rsidRDefault="00347922" w:rsidP="00347922">
            <w:r>
              <w:t xml:space="preserve">Head teacher’s comments – head would like to suggest idea of renaming the committee – possibly something like ‘Friends of </w:t>
            </w:r>
            <w:proofErr w:type="spellStart"/>
            <w:r>
              <w:t>Piddlevalley</w:t>
            </w:r>
            <w:proofErr w:type="spellEnd"/>
            <w:r>
              <w:t>’.  To make the fundraising more accessible to the general community as well as the school community.  Kelly Young to look into charity status as new name.</w:t>
            </w:r>
          </w:p>
          <w:p w:rsidR="00347922" w:rsidRDefault="00347922" w:rsidP="00347922"/>
          <w:p w:rsidR="00347922" w:rsidRDefault="00347922" w:rsidP="00347922">
            <w:r>
              <w:t xml:space="preserve">Charity status/easyfundraising.co.uk – Raised by Charlie </w:t>
            </w:r>
            <w:proofErr w:type="spellStart"/>
            <w:r>
              <w:t>Langlands</w:t>
            </w:r>
            <w:proofErr w:type="spellEnd"/>
            <w:r>
              <w:t xml:space="preserve"> that past</w:t>
            </w:r>
          </w:p>
          <w:p w:rsidR="00347922" w:rsidRDefault="00347922" w:rsidP="00347922">
            <w:proofErr w:type="gramStart"/>
            <w:r>
              <w:lastRenderedPageBreak/>
              <w:t>experience</w:t>
            </w:r>
            <w:proofErr w:type="gramEnd"/>
            <w:r>
              <w:t xml:space="preserve"> with easy fundraising.co.uk was not hugely successful but Amity Hill will investigate this.</w:t>
            </w:r>
          </w:p>
          <w:p w:rsidR="00347922" w:rsidRDefault="00347922" w:rsidP="00347922">
            <w:r>
              <w:t xml:space="preserve">Insurance/? Joining something like </w:t>
            </w:r>
            <w:proofErr w:type="spellStart"/>
            <w:r>
              <w:t>parentkind</w:t>
            </w:r>
            <w:proofErr w:type="spellEnd"/>
            <w:r>
              <w:t xml:space="preserve"> - £80/year – We have Insurance that we pay annually for and then add on when running larger events.  Charlie </w:t>
            </w:r>
            <w:proofErr w:type="spellStart"/>
            <w:r>
              <w:t>Langlands</w:t>
            </w:r>
            <w:proofErr w:type="spellEnd"/>
            <w:r>
              <w:t xml:space="preserve"> to investigate and clarify this.</w:t>
            </w:r>
          </w:p>
          <w:p w:rsidR="00347922" w:rsidRDefault="00347922" w:rsidP="00347922"/>
          <w:p w:rsidR="00347922" w:rsidRDefault="00347922" w:rsidP="00347922"/>
          <w:p w:rsidR="00347922" w:rsidRDefault="00347922" w:rsidP="00347922">
            <w:pPr>
              <w:jc w:val="center"/>
              <w:rPr>
                <w:b/>
                <w:sz w:val="28"/>
              </w:rPr>
            </w:pPr>
          </w:p>
          <w:p w:rsidR="00347922" w:rsidRDefault="00347922" w:rsidP="00347922">
            <w:pPr>
              <w:jc w:val="center"/>
              <w:rPr>
                <w:b/>
                <w:sz w:val="28"/>
              </w:rPr>
            </w:pPr>
            <w:r w:rsidRPr="004D2B6F">
              <w:rPr>
                <w:b/>
                <w:sz w:val="28"/>
              </w:rPr>
              <w:t xml:space="preserve">Immediate fun events and fundraising plans </w:t>
            </w:r>
          </w:p>
          <w:p w:rsidR="00347922" w:rsidRPr="004D2B6F" w:rsidRDefault="00347922" w:rsidP="00347922">
            <w:pPr>
              <w:jc w:val="center"/>
              <w:rPr>
                <w:b/>
                <w:sz w:val="28"/>
              </w:rPr>
            </w:pPr>
            <w:r w:rsidRPr="004D2B6F">
              <w:rPr>
                <w:b/>
                <w:sz w:val="28"/>
              </w:rPr>
              <w:t>(rebuilding our school community ) –</w:t>
            </w:r>
          </w:p>
          <w:p w:rsidR="00347922" w:rsidRDefault="00347922" w:rsidP="00347922"/>
          <w:p w:rsidR="00347922" w:rsidRDefault="00347922" w:rsidP="00347922">
            <w:r w:rsidRPr="00600E41">
              <w:rPr>
                <w:b/>
              </w:rPr>
              <w:t xml:space="preserve">Bunny Run </w:t>
            </w:r>
            <w:r>
              <w:t>– Karen Harris and Amity Hill to lead working group on this.  Possibility of also combining May Day ideas (maypole, Morris dancers).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 xml:space="preserve"> Ideas put forward – Best bunny ears competition with Easter egg prizes for the children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Bunny Ears/tail for sale 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Treasure Hunt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Craft table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Carrot bobbing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Tea/cake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 xml:space="preserve">Troubleshoot – Marshalls/St John’s Ambulance/use of land(CL to d/w James </w:t>
            </w:r>
            <w:proofErr w:type="spellStart"/>
            <w:r>
              <w:t>Boughey</w:t>
            </w:r>
            <w:proofErr w:type="spellEnd"/>
            <w:r>
              <w:t>)/advertising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</w:p>
          <w:p w:rsidR="00347922" w:rsidRDefault="00347922" w:rsidP="00347922">
            <w:r>
              <w:rPr>
                <w:b/>
              </w:rPr>
              <w:t>May 19</w:t>
            </w:r>
            <w:r w:rsidRPr="00600E4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Royal wedding/FA Cup – </w:t>
            </w:r>
            <w:r>
              <w:t xml:space="preserve">Charlie </w:t>
            </w:r>
            <w:proofErr w:type="spellStart"/>
            <w:r>
              <w:t>Langlands</w:t>
            </w:r>
            <w:proofErr w:type="spellEnd"/>
            <w:r>
              <w:t xml:space="preserve"> and Rachel Senior to lead working group on this. 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Ideas put forward – Marquee – project the wedding and the football onto inside of marquee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BBQ - ? Becky Green/?parent run (Hannah not available for Hog)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Bar</w:t>
            </w:r>
          </w:p>
          <w:p w:rsidR="00347922" w:rsidRDefault="00347922" w:rsidP="00347922">
            <w:pPr>
              <w:pStyle w:val="ListParagraph"/>
            </w:pPr>
            <w:r>
              <w:t xml:space="preserve">                                     People to bring plate of food</w:t>
            </w:r>
          </w:p>
          <w:p w:rsidR="00347922" w:rsidRDefault="00347922" w:rsidP="00347922">
            <w:pPr>
              <w:pStyle w:val="ListParagraph"/>
              <w:ind w:left="0"/>
            </w:pPr>
            <w:r>
              <w:t xml:space="preserve">                                                   </w:t>
            </w:r>
            <w:proofErr w:type="gramStart"/>
            <w:r>
              <w:t>Kids</w:t>
            </w:r>
            <w:proofErr w:type="gramEnd"/>
            <w:r>
              <w:t xml:space="preserve"> competitions – best cake decorating, best bouquet arrangement, best dressed, best placemat. </w:t>
            </w:r>
          </w:p>
          <w:p w:rsidR="00347922" w:rsidRDefault="00347922" w:rsidP="00347922">
            <w:pPr>
              <w:pStyle w:val="ListParagraph"/>
              <w:ind w:left="0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Troubleshoot – TENS, where to source marquee ?</w:t>
            </w:r>
            <w:proofErr w:type="spellStart"/>
            <w:r>
              <w:t>Ansty</w:t>
            </w:r>
            <w:proofErr w:type="spellEnd"/>
            <w:r>
              <w:t>, ?</w:t>
            </w:r>
            <w:proofErr w:type="spellStart"/>
            <w:r>
              <w:t>Piddlehinton</w:t>
            </w:r>
            <w:proofErr w:type="spellEnd"/>
          </w:p>
          <w:p w:rsidR="00347922" w:rsidRDefault="00347922" w:rsidP="00347922"/>
          <w:p w:rsidR="00347922" w:rsidRDefault="00347922" w:rsidP="00347922">
            <w:r>
              <w:rPr>
                <w:b/>
              </w:rPr>
              <w:t xml:space="preserve">Hundred club – </w:t>
            </w:r>
            <w:r>
              <w:t xml:space="preserve">Charlie </w:t>
            </w:r>
            <w:proofErr w:type="spellStart"/>
            <w:r>
              <w:t>Langlands</w:t>
            </w:r>
            <w:proofErr w:type="spellEnd"/>
            <w:r>
              <w:t xml:space="preserve"> to ask Andy to organise 100 club. </w:t>
            </w:r>
          </w:p>
          <w:p w:rsidR="00347922" w:rsidRDefault="00347922" w:rsidP="00347922"/>
          <w:p w:rsidR="00347922" w:rsidRDefault="00347922" w:rsidP="00347922">
            <w:r>
              <w:rPr>
                <w:b/>
              </w:rPr>
              <w:t xml:space="preserve">Potential for joining with local fetes – </w:t>
            </w:r>
            <w:r>
              <w:t>have a stall with the kids, singing etc</w:t>
            </w:r>
            <w:proofErr w:type="gramStart"/>
            <w:r>
              <w:t>. ?</w:t>
            </w:r>
            <w:proofErr w:type="spellStart"/>
            <w:proofErr w:type="gramEnd"/>
            <w:r>
              <w:t>Piddletrenthide</w:t>
            </w:r>
            <w:proofErr w:type="spellEnd"/>
            <w:r>
              <w:t xml:space="preserve">, </w:t>
            </w:r>
            <w:proofErr w:type="spellStart"/>
            <w:r>
              <w:t>Piddlehinton</w:t>
            </w:r>
            <w:proofErr w:type="spellEnd"/>
            <w:r>
              <w:t xml:space="preserve"> and Alton Pancras.</w:t>
            </w:r>
          </w:p>
          <w:p w:rsidR="00347922" w:rsidRDefault="00347922" w:rsidP="00347922"/>
          <w:p w:rsidR="00347922" w:rsidRDefault="00347922" w:rsidP="00347922">
            <w:r>
              <w:t xml:space="preserve">Longer term fundraising ideas and plans - </w:t>
            </w:r>
            <w:r>
              <w:rPr>
                <w:b/>
              </w:rPr>
              <w:t xml:space="preserve">Family Bingo night – </w:t>
            </w:r>
            <w:r>
              <w:t>Maybe in the autumn term</w:t>
            </w:r>
          </w:p>
          <w:p w:rsidR="00347922" w:rsidRDefault="00347922" w:rsidP="00347922">
            <w:r>
              <w:t xml:space="preserve">                                                                           </w:t>
            </w:r>
            <w:r>
              <w:rPr>
                <w:b/>
              </w:rPr>
              <w:t xml:space="preserve">Family sports day – </w:t>
            </w:r>
            <w:r>
              <w:t xml:space="preserve">Food and drink after sports day. </w:t>
            </w:r>
          </w:p>
          <w:p w:rsidR="00347922" w:rsidRDefault="00347922" w:rsidP="00347922"/>
          <w:p w:rsidR="00347922" w:rsidRDefault="00347922" w:rsidP="00347922">
            <w:r>
              <w:t>Spending – im</w:t>
            </w:r>
            <w:r w:rsidR="00032B77">
              <w:t>mediate – £9950 in bank account and doesn’t include any recent authorised spending e.g. new books and furnishing, money for kids club and classroom spending.</w:t>
            </w:r>
            <w:bookmarkStart w:id="0" w:name="_GoBack"/>
            <w:bookmarkEnd w:id="0"/>
            <w:r>
              <w:t xml:space="preserve">  £4000 needed as a buffer for the bonfire night and as a slush fund for future fundraising events.</w:t>
            </w:r>
          </w:p>
          <w:p w:rsidR="00347922" w:rsidRDefault="005F5731" w:rsidP="00347922">
            <w:r>
              <w:t xml:space="preserve"> 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Requested by Mrs Brown - £100 per class to spend on </w:t>
            </w:r>
            <w:proofErr w:type="gramStart"/>
            <w:r>
              <w:t>teachers</w:t>
            </w:r>
            <w:proofErr w:type="gramEnd"/>
            <w:r>
              <w:t xml:space="preserve"> choice – all agreed.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Money for speakers for white board requested by Mrs Joslin – Joe Bevis to see if all classes need this.  All agreed.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Mrs Joslin also requested some money to improve her role play area it was agreed that the £100 would go towards this but that if she felt she needed extra then to ask again.</w:t>
            </w: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</w:p>
          <w:p w:rsidR="00347922" w:rsidRDefault="00347922" w:rsidP="00347922"/>
          <w:p w:rsidR="00347922" w:rsidRDefault="00347922" w:rsidP="00347922">
            <w:r>
              <w:t xml:space="preserve">               Kelly Jackson – to go to school with cheque book – to ask Becky Collins best way of giving this money to the school.  Also to give £100 to kids club but also to give £48 as requested for kitchen equipment. </w:t>
            </w:r>
          </w:p>
          <w:p w:rsidR="00347922" w:rsidRDefault="00347922" w:rsidP="00347922">
            <w:pPr>
              <w:pStyle w:val="ListParagraph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Future spending – updating the existing equipment also to involve a working parent group.  Pirate ship needs painting, trim trail needs anti-slipping.  General other maintenance.</w:t>
            </w:r>
          </w:p>
          <w:p w:rsidR="00347922" w:rsidRDefault="00347922" w:rsidP="00347922">
            <w:pPr>
              <w:pStyle w:val="ListParagraph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 xml:space="preserve">Mrs Brown has requested a repaint of the playground. ? </w:t>
            </w:r>
            <w:proofErr w:type="gramStart"/>
            <w:r>
              <w:t>Cost ?</w:t>
            </w:r>
            <w:proofErr w:type="gramEnd"/>
            <w:r>
              <w:t>2,500 . Rachel Senior to check this with Mrs Brown.  Idea suggested that the future fundraising events should be aimed at raising money for this.  With a thermometer style chart.  Kelly Young to action this.  £500 from PTA funds to go to this now with the aim of raising 2,500 in total.</w:t>
            </w:r>
          </w:p>
          <w:p w:rsidR="00347922" w:rsidRDefault="00347922" w:rsidP="00347922">
            <w:pPr>
              <w:pStyle w:val="ListParagraph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Amity Hill raised the idea of rearing chickens at the school – a chicken run would be required.  Amity Hill to research this.  Perhaps could be done at the same time as the pirate ship/trim trail overhaul.</w:t>
            </w:r>
          </w:p>
          <w:p w:rsidR="00347922" w:rsidRDefault="00347922" w:rsidP="00347922">
            <w:pPr>
              <w:pStyle w:val="ListParagraph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 xml:space="preserve">Lucy </w:t>
            </w:r>
            <w:proofErr w:type="spellStart"/>
            <w:r>
              <w:t>Ibison</w:t>
            </w:r>
            <w:proofErr w:type="spellEnd"/>
            <w:r>
              <w:t xml:space="preserve"> mentioned resources for Singapore maths. Rachel Senior to check with Mrs Brown/Mr Wash if we need any of these.</w:t>
            </w:r>
          </w:p>
          <w:p w:rsidR="00347922" w:rsidRDefault="00347922" w:rsidP="00347922">
            <w:pPr>
              <w:pStyle w:val="ListParagraph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Spending on Year 4’s and those children that are free readers not benefitting from the new books.</w:t>
            </w:r>
          </w:p>
          <w:p w:rsidR="00347922" w:rsidRDefault="00347922" w:rsidP="00347922">
            <w:pPr>
              <w:pStyle w:val="ListParagraph"/>
            </w:pPr>
          </w:p>
          <w:p w:rsidR="00347922" w:rsidRDefault="00347922" w:rsidP="00347922">
            <w:pPr>
              <w:pStyle w:val="ListParagraph"/>
              <w:numPr>
                <w:ilvl w:val="0"/>
                <w:numId w:val="1"/>
              </w:numPr>
            </w:pPr>
            <w:r>
              <w:t>Dictionaries for year 4 pupils – PTA to fund.</w:t>
            </w:r>
          </w:p>
          <w:p w:rsidR="00347922" w:rsidRDefault="00347922" w:rsidP="00347922"/>
          <w:p w:rsidR="00347922" w:rsidRDefault="00347922" w:rsidP="00347922">
            <w:r>
              <w:t>Any other business – Rachel Senior raised that a working party was needed to take down sheds and remove rubbish as soon as possible.  Ali Carless offered her dads tractor and trailer.  Date arranged for 25</w:t>
            </w:r>
            <w:r w:rsidRPr="007C73DC">
              <w:rPr>
                <w:vertAlign w:val="superscript"/>
              </w:rPr>
              <w:t>th</w:t>
            </w:r>
            <w:r>
              <w:t xml:space="preserve"> March.  Rachel Senior to check this with Mrs Brown as a plan. </w:t>
            </w:r>
          </w:p>
          <w:p w:rsidR="00347922" w:rsidRDefault="00347922" w:rsidP="00347922"/>
          <w:p w:rsidR="00347922" w:rsidRDefault="00347922" w:rsidP="00347922">
            <w:r>
              <w:t>Agree action plan – please see attached table</w:t>
            </w:r>
          </w:p>
          <w:p w:rsidR="00347922" w:rsidRDefault="00347922" w:rsidP="00347922"/>
          <w:p w:rsidR="00347922" w:rsidRDefault="00347922" w:rsidP="00347922">
            <w:r>
              <w:t>Arrange next meeting - meeting arranged for Monday 16</w:t>
            </w:r>
            <w:r w:rsidRPr="00A0410B">
              <w:rPr>
                <w:vertAlign w:val="superscript"/>
              </w:rPr>
              <w:t>th</w:t>
            </w:r>
            <w:r>
              <w:t xml:space="preserve"> April 7pm – Amity’s House/Piddle Inn Public house.</w:t>
            </w:r>
          </w:p>
          <w:p w:rsidR="00347922" w:rsidRDefault="00347922" w:rsidP="00347922"/>
        </w:tc>
        <w:tc>
          <w:tcPr>
            <w:tcW w:w="1574" w:type="dxa"/>
          </w:tcPr>
          <w:p w:rsidR="00347922" w:rsidRDefault="00347922">
            <w:pPr>
              <w:rPr>
                <w:b/>
                <w:sz w:val="24"/>
              </w:rPr>
            </w:pPr>
            <w:r w:rsidRPr="00347922">
              <w:rPr>
                <w:b/>
                <w:sz w:val="24"/>
              </w:rPr>
              <w:lastRenderedPageBreak/>
              <w:t>ACTION</w:t>
            </w: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KY</w:t>
            </w: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AH</w:t>
            </w: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KH/AH</w:t>
            </w: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CL/RS</w:t>
            </w: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  <w:sz w:val="24"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t>CL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lastRenderedPageBreak/>
              <w:t>JB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t>KJ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t>KY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t>AH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t>RS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  <w:r>
              <w:rPr>
                <w:b/>
              </w:rPr>
              <w:t>RS</w:t>
            </w: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Default="00347922">
            <w:pPr>
              <w:rPr>
                <w:b/>
              </w:rPr>
            </w:pPr>
          </w:p>
          <w:p w:rsidR="00347922" w:rsidRPr="00347922" w:rsidRDefault="00347922">
            <w:pPr>
              <w:rPr>
                <w:b/>
              </w:rPr>
            </w:pPr>
          </w:p>
        </w:tc>
      </w:tr>
    </w:tbl>
    <w:p w:rsidR="00347922" w:rsidRDefault="00347922"/>
    <w:p w:rsidR="00347922" w:rsidRDefault="00347922"/>
    <w:p w:rsidR="00347922" w:rsidRDefault="00347922"/>
    <w:p w:rsidR="00347922" w:rsidRDefault="00347922"/>
    <w:p w:rsidR="00347922" w:rsidRDefault="00347922"/>
    <w:p w:rsidR="00347922" w:rsidRDefault="00347922"/>
    <w:p w:rsidR="00347922" w:rsidRDefault="00347922"/>
    <w:p w:rsidR="00347922" w:rsidRDefault="00347922"/>
    <w:p w:rsidR="00347922" w:rsidRPr="000816B9" w:rsidRDefault="00347922" w:rsidP="00347922">
      <w:pPr>
        <w:rPr>
          <w:b/>
          <w:sz w:val="28"/>
        </w:rPr>
      </w:pPr>
      <w:r w:rsidRPr="000816B9">
        <w:rPr>
          <w:b/>
          <w:sz w:val="28"/>
        </w:rPr>
        <w:t>Action Plan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7922" w:rsidTr="00A36FAD">
        <w:trPr>
          <w:trHeight w:val="432"/>
        </w:trPr>
        <w:tc>
          <w:tcPr>
            <w:tcW w:w="3005" w:type="dxa"/>
          </w:tcPr>
          <w:p w:rsidR="00347922" w:rsidRDefault="00347922" w:rsidP="00A36FAD"/>
        </w:tc>
        <w:tc>
          <w:tcPr>
            <w:tcW w:w="3005" w:type="dxa"/>
          </w:tcPr>
          <w:p w:rsidR="00347922" w:rsidRDefault="00347922" w:rsidP="00A36FAD">
            <w:r>
              <w:t>Plan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>Person to action</w:t>
            </w:r>
          </w:p>
        </w:tc>
      </w:tr>
      <w:tr w:rsidR="00347922" w:rsidTr="00A36FAD">
        <w:trPr>
          <w:trHeight w:val="863"/>
        </w:trPr>
        <w:tc>
          <w:tcPr>
            <w:tcW w:w="3005" w:type="dxa"/>
          </w:tcPr>
          <w:p w:rsidR="00347922" w:rsidRDefault="00347922" w:rsidP="00A36FAD">
            <w:r>
              <w:t>Possible Rename of  PTA and seek charity status</w:t>
            </w:r>
          </w:p>
        </w:tc>
        <w:tc>
          <w:tcPr>
            <w:tcW w:w="3005" w:type="dxa"/>
          </w:tcPr>
          <w:p w:rsidR="00347922" w:rsidRDefault="00347922" w:rsidP="00A36FAD">
            <w:r>
              <w:t xml:space="preserve">Investigate and feedback to committee 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                              Kelly Young</w:t>
            </w:r>
          </w:p>
        </w:tc>
      </w:tr>
      <w:tr w:rsidR="00347922" w:rsidTr="00A36FAD">
        <w:trPr>
          <w:trHeight w:val="432"/>
        </w:trPr>
        <w:tc>
          <w:tcPr>
            <w:tcW w:w="3005" w:type="dxa"/>
          </w:tcPr>
          <w:p w:rsidR="00347922" w:rsidRDefault="00347922" w:rsidP="00A36FAD">
            <w:r>
              <w:t>Easyfundraising.co.uk</w:t>
            </w:r>
          </w:p>
        </w:tc>
        <w:tc>
          <w:tcPr>
            <w:tcW w:w="3005" w:type="dxa"/>
          </w:tcPr>
          <w:p w:rsidR="00347922" w:rsidRDefault="00347922" w:rsidP="00A36FAD">
            <w:r>
              <w:t>Investigate effectiveness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                              Amity Hill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Ensure adequate insurance </w:t>
            </w:r>
          </w:p>
        </w:tc>
        <w:tc>
          <w:tcPr>
            <w:tcW w:w="3005" w:type="dxa"/>
          </w:tcPr>
          <w:p w:rsidR="00347922" w:rsidRDefault="00347922" w:rsidP="00A36FAD">
            <w:r>
              <w:t xml:space="preserve">Investigate existing insurance 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Charlie </w:t>
            </w:r>
            <w:proofErr w:type="spellStart"/>
            <w:r>
              <w:t>Langlands</w:t>
            </w:r>
            <w:proofErr w:type="spellEnd"/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Bunny Run Planning </w:t>
            </w:r>
          </w:p>
        </w:tc>
        <w:tc>
          <w:tcPr>
            <w:tcW w:w="3005" w:type="dxa"/>
          </w:tcPr>
          <w:p w:rsidR="00347922" w:rsidRDefault="00347922" w:rsidP="00A36FAD">
            <w:r>
              <w:t>To start preparations for the event.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Karen Harris, </w:t>
            </w:r>
          </w:p>
          <w:p w:rsidR="00347922" w:rsidRDefault="00347922" w:rsidP="00A36FAD">
            <w:pPr>
              <w:jc w:val="right"/>
            </w:pPr>
            <w:r>
              <w:t>Amity Hill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Royal Wedding/FA Cup </w:t>
            </w:r>
          </w:p>
        </w:tc>
        <w:tc>
          <w:tcPr>
            <w:tcW w:w="3005" w:type="dxa"/>
          </w:tcPr>
          <w:p w:rsidR="00347922" w:rsidRDefault="00347922" w:rsidP="00A36FAD">
            <w:r>
              <w:t>To start preparations for event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Charlie </w:t>
            </w:r>
            <w:proofErr w:type="spellStart"/>
            <w:r>
              <w:t>Langlands</w:t>
            </w:r>
            <w:proofErr w:type="spellEnd"/>
            <w:r>
              <w:t xml:space="preserve">, </w:t>
            </w:r>
          </w:p>
          <w:p w:rsidR="00347922" w:rsidRDefault="00347922" w:rsidP="00A36FAD">
            <w:pPr>
              <w:jc w:val="right"/>
            </w:pPr>
            <w:r>
              <w:t>Rachel Senior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Hundred Club </w:t>
            </w:r>
          </w:p>
        </w:tc>
        <w:tc>
          <w:tcPr>
            <w:tcW w:w="3005" w:type="dxa"/>
          </w:tcPr>
          <w:p w:rsidR="00347922" w:rsidRDefault="00347922" w:rsidP="00A36FAD">
            <w:r>
              <w:t>To set up Hundred club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Charlie </w:t>
            </w:r>
            <w:proofErr w:type="spellStart"/>
            <w:r>
              <w:t>Langlands</w:t>
            </w:r>
            <w:proofErr w:type="spellEnd"/>
          </w:p>
          <w:p w:rsidR="00347922" w:rsidRDefault="00347922" w:rsidP="00A36FAD">
            <w:pPr>
              <w:jc w:val="right"/>
            </w:pPr>
            <w:r>
              <w:t xml:space="preserve">/Andy </w:t>
            </w:r>
            <w:proofErr w:type="spellStart"/>
            <w:r>
              <w:t>Langlands</w:t>
            </w:r>
            <w:proofErr w:type="spellEnd"/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>Set up fundraising target for school playground lines</w:t>
            </w:r>
          </w:p>
        </w:tc>
        <w:tc>
          <w:tcPr>
            <w:tcW w:w="3005" w:type="dxa"/>
          </w:tcPr>
          <w:p w:rsidR="00347922" w:rsidRDefault="00347922" w:rsidP="00A36FAD">
            <w:r>
              <w:t>Thermometer style visual target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>Kelly Young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Spend some of the Funds as agreed </w:t>
            </w:r>
          </w:p>
        </w:tc>
        <w:tc>
          <w:tcPr>
            <w:tcW w:w="3005" w:type="dxa"/>
          </w:tcPr>
          <w:p w:rsidR="00347922" w:rsidRDefault="00347922" w:rsidP="00A36FAD">
            <w:r>
              <w:t xml:space="preserve">To give money to school via Becky Collins – </w:t>
            </w:r>
            <w:r w:rsidRPr="0016036D">
              <w:rPr>
                <w:b/>
              </w:rPr>
              <w:t>post meeting note:  school will invoice PTA.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>Kelly Jackson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>Maintenance of pirate ship/trim trail</w:t>
            </w:r>
          </w:p>
        </w:tc>
        <w:tc>
          <w:tcPr>
            <w:tcW w:w="3005" w:type="dxa"/>
          </w:tcPr>
          <w:p w:rsidR="00347922" w:rsidRDefault="00347922" w:rsidP="00A36FAD">
            <w:r>
              <w:t>Form working group and choose a day to do these tasks</w:t>
            </w:r>
          </w:p>
          <w:p w:rsidR="00347922" w:rsidRPr="0016036D" w:rsidRDefault="00347922" w:rsidP="00A36FAD">
            <w:pPr>
              <w:rPr>
                <w:b/>
              </w:rPr>
            </w:pPr>
            <w:r w:rsidRPr="0016036D">
              <w:rPr>
                <w:b/>
              </w:rPr>
              <w:t xml:space="preserve">Post meeting note:  </w:t>
            </w:r>
            <w:r>
              <w:rPr>
                <w:b/>
              </w:rPr>
              <w:t>school pays a caretaker who comes over on a Thursday pm 3.15pm – 5.15pm.  Please include in working group.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Amity Hill, </w:t>
            </w:r>
          </w:p>
          <w:p w:rsidR="00347922" w:rsidRDefault="00347922" w:rsidP="00A36FAD">
            <w:pPr>
              <w:jc w:val="right"/>
            </w:pPr>
            <w:r>
              <w:t xml:space="preserve">Hannah Roberts, </w:t>
            </w:r>
          </w:p>
          <w:p w:rsidR="00347922" w:rsidRDefault="00347922" w:rsidP="00A36FAD">
            <w:pPr>
              <w:jc w:val="right"/>
            </w:pPr>
            <w:r>
              <w:t xml:space="preserve">Charlie </w:t>
            </w:r>
            <w:proofErr w:type="spellStart"/>
            <w:r>
              <w:t>Langlands</w:t>
            </w:r>
            <w:proofErr w:type="spellEnd"/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Removal of sheds </w:t>
            </w:r>
          </w:p>
        </w:tc>
        <w:tc>
          <w:tcPr>
            <w:tcW w:w="3005" w:type="dxa"/>
          </w:tcPr>
          <w:p w:rsidR="00347922" w:rsidRDefault="00347922" w:rsidP="00A36FAD">
            <w:r>
              <w:t>Form working group and choose a day.  Discuss with JB as she may already have a plan.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 xml:space="preserve">Rachel Senior, </w:t>
            </w:r>
          </w:p>
          <w:p w:rsidR="00347922" w:rsidRDefault="00347922" w:rsidP="00A36FAD">
            <w:pPr>
              <w:jc w:val="right"/>
            </w:pPr>
            <w:r>
              <w:t>Ali Carless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 xml:space="preserve">Possible spending on Singapore maths </w:t>
            </w:r>
          </w:p>
        </w:tc>
        <w:tc>
          <w:tcPr>
            <w:tcW w:w="3005" w:type="dxa"/>
          </w:tcPr>
          <w:p w:rsidR="00347922" w:rsidRDefault="00347922" w:rsidP="00A36FAD">
            <w:r>
              <w:t>Check with teachers if they feel that this is an area that needs extra funding.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>Rachel Senior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>Children that won’t benefit from the new books</w:t>
            </w:r>
          </w:p>
        </w:tc>
        <w:tc>
          <w:tcPr>
            <w:tcW w:w="3005" w:type="dxa"/>
          </w:tcPr>
          <w:p w:rsidR="00347922" w:rsidRDefault="00347922" w:rsidP="00A36FAD">
            <w:r>
              <w:t>To investigate what else they might need or whether they will benefit. D/w Jayne Brown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>Rachel Senior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>
            <w:r>
              <w:t>Dictionaries for year 4 pupils</w:t>
            </w:r>
          </w:p>
        </w:tc>
        <w:tc>
          <w:tcPr>
            <w:tcW w:w="3005" w:type="dxa"/>
          </w:tcPr>
          <w:p w:rsidR="00347922" w:rsidRDefault="00347922" w:rsidP="00A36FAD">
            <w:r>
              <w:t xml:space="preserve">To organise the purchase of these items – </w:t>
            </w:r>
            <w:r w:rsidRPr="0016036D">
              <w:rPr>
                <w:b/>
              </w:rPr>
              <w:t>post meeting note:</w:t>
            </w:r>
            <w:r>
              <w:t xml:space="preserve"> </w:t>
            </w:r>
            <w:r w:rsidRPr="0016036D">
              <w:rPr>
                <w:b/>
              </w:rPr>
              <w:t>school order from Oxford Dictionaries and PTA will be invoiced</w:t>
            </w:r>
            <w:r>
              <w:t xml:space="preserve"> </w:t>
            </w:r>
          </w:p>
        </w:tc>
        <w:tc>
          <w:tcPr>
            <w:tcW w:w="3006" w:type="dxa"/>
          </w:tcPr>
          <w:p w:rsidR="00347922" w:rsidRDefault="00347922" w:rsidP="00A36FAD">
            <w:pPr>
              <w:jc w:val="right"/>
            </w:pPr>
            <w:r>
              <w:t>Bring up at next meeting</w:t>
            </w:r>
          </w:p>
        </w:tc>
      </w:tr>
      <w:tr w:rsidR="00347922" w:rsidTr="00A36FAD">
        <w:tc>
          <w:tcPr>
            <w:tcW w:w="3005" w:type="dxa"/>
          </w:tcPr>
          <w:p w:rsidR="00347922" w:rsidRDefault="00347922" w:rsidP="00A36FAD"/>
        </w:tc>
        <w:tc>
          <w:tcPr>
            <w:tcW w:w="3005" w:type="dxa"/>
          </w:tcPr>
          <w:p w:rsidR="00347922" w:rsidRDefault="00347922" w:rsidP="00A36FAD"/>
        </w:tc>
        <w:tc>
          <w:tcPr>
            <w:tcW w:w="3006" w:type="dxa"/>
          </w:tcPr>
          <w:p w:rsidR="00347922" w:rsidRDefault="00347922" w:rsidP="00A36FAD"/>
        </w:tc>
      </w:tr>
    </w:tbl>
    <w:p w:rsidR="00347922" w:rsidRDefault="00347922"/>
    <w:sectPr w:rsidR="0034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0E85"/>
    <w:multiLevelType w:val="hybridMultilevel"/>
    <w:tmpl w:val="863C1B9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2"/>
    <w:rsid w:val="00032B77"/>
    <w:rsid w:val="00347922"/>
    <w:rsid w:val="005F5731"/>
    <w:rsid w:val="00B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9B4A7-C626-4F17-9BED-8D3A5F2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922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Collins</dc:creator>
  <cp:keywords/>
  <dc:description/>
  <cp:lastModifiedBy>Rebecca Collins</cp:lastModifiedBy>
  <cp:revision>3</cp:revision>
  <cp:lastPrinted>2018-03-13T12:09:00Z</cp:lastPrinted>
  <dcterms:created xsi:type="dcterms:W3CDTF">2018-03-13T11:57:00Z</dcterms:created>
  <dcterms:modified xsi:type="dcterms:W3CDTF">2018-03-14T09:57:00Z</dcterms:modified>
</cp:coreProperties>
</file>