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DE3A06" w:rsidRPr="00DE3A06" w:rsidTr="00DE3A06">
        <w:trPr>
          <w:tblCellSpacing w:w="0" w:type="dxa"/>
          <w:jc w:val="center"/>
        </w:trPr>
        <w:tc>
          <w:tcPr>
            <w:tcW w:w="0" w:type="auto"/>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350"/>
              <w:gridCol w:w="4350"/>
            </w:tblGrid>
            <w:tr w:rsidR="00DE3A06" w:rsidRPr="00DE3A06">
              <w:trPr>
                <w:tblCellSpacing w:w="0" w:type="dxa"/>
                <w:jc w:val="center"/>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DE3A06" w:rsidRPr="00DE3A06">
                    <w:trPr>
                      <w:tblCellSpacing w:w="0" w:type="dxa"/>
                    </w:trPr>
                    <w:tc>
                      <w:tcPr>
                        <w:tcW w:w="0" w:type="auto"/>
                        <w:tcMar>
                          <w:top w:w="150" w:type="dxa"/>
                          <w:left w:w="150" w:type="dxa"/>
                          <w:bottom w:w="150" w:type="dxa"/>
                          <w:right w:w="150" w:type="dxa"/>
                        </w:tcMar>
                        <w:vAlign w:val="center"/>
                        <w:hideMark/>
                      </w:tcPr>
                      <w:p w:rsidR="00DE3A06" w:rsidRPr="00DE3A06" w:rsidRDefault="00DE3A06" w:rsidP="00DE3A06">
                        <w:pPr>
                          <w:spacing w:after="0" w:line="240" w:lineRule="auto"/>
                          <w:jc w:val="center"/>
                          <w:rPr>
                            <w:rFonts w:ascii="Roboto" w:eastAsia="Times New Roman" w:hAnsi="Roboto" w:cs="Arial"/>
                            <w:color w:val="202124"/>
                            <w:sz w:val="24"/>
                            <w:szCs w:val="24"/>
                            <w:lang w:eastAsia="en-GB"/>
                          </w:rPr>
                        </w:pPr>
                        <w:r w:rsidRPr="00DE3A06">
                          <w:rPr>
                            <w:rFonts w:ascii="Roboto" w:eastAsia="Times New Roman" w:hAnsi="Roboto" w:cs="Arial"/>
                            <w:noProof/>
                            <w:color w:val="0000FF"/>
                            <w:sz w:val="24"/>
                            <w:szCs w:val="24"/>
                            <w:lang w:eastAsia="en-GB"/>
                          </w:rPr>
                          <w:drawing>
                            <wp:inline distT="0" distB="0" distL="0" distR="0" wp14:anchorId="5CF511F8" wp14:editId="3FFDC7AD">
                              <wp:extent cx="2571750" cy="762000"/>
                              <wp:effectExtent l="0" t="0" r="0" b="0"/>
                              <wp:docPr id="1" name="Picture 1" descr="Dorset Alert Logo">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set Alert Logo">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DE3A06" w:rsidRPr="00DE3A06" w:rsidRDefault="00DE3A06" w:rsidP="00DE3A06">
                  <w:pPr>
                    <w:spacing w:after="0" w:line="240" w:lineRule="auto"/>
                    <w:rPr>
                      <w:rFonts w:ascii="Roboto" w:eastAsia="Times New Roman" w:hAnsi="Roboto" w:cs="Arial"/>
                      <w:color w:val="202124"/>
                      <w:sz w:val="24"/>
                      <w:szCs w:val="24"/>
                      <w:lang w:eastAsia="en-GB"/>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50"/>
                  </w:tblGrid>
                  <w:tr w:rsidR="00DE3A06" w:rsidRPr="00DE3A06">
                    <w:trPr>
                      <w:tblCellSpacing w:w="0" w:type="dxa"/>
                    </w:trPr>
                    <w:tc>
                      <w:tcPr>
                        <w:tcW w:w="0" w:type="auto"/>
                        <w:tcMar>
                          <w:top w:w="150" w:type="dxa"/>
                          <w:left w:w="150" w:type="dxa"/>
                          <w:bottom w:w="150" w:type="dxa"/>
                          <w:right w:w="150" w:type="dxa"/>
                        </w:tcMar>
                        <w:vAlign w:val="center"/>
                        <w:hideMark/>
                      </w:tcPr>
                      <w:p w:rsidR="00DE3A06" w:rsidRPr="00DE3A06" w:rsidRDefault="00DE3A06" w:rsidP="00DE3A06">
                        <w:pPr>
                          <w:spacing w:after="0" w:line="240" w:lineRule="auto"/>
                          <w:jc w:val="center"/>
                          <w:rPr>
                            <w:rFonts w:ascii="Roboto" w:eastAsia="Times New Roman" w:hAnsi="Roboto" w:cs="Arial"/>
                            <w:color w:val="202124"/>
                            <w:sz w:val="24"/>
                            <w:szCs w:val="24"/>
                            <w:lang w:eastAsia="en-GB"/>
                          </w:rPr>
                        </w:pPr>
                        <w:r w:rsidRPr="00DE3A06">
                          <w:rPr>
                            <w:rFonts w:ascii="Roboto" w:eastAsia="Times New Roman" w:hAnsi="Roboto" w:cs="Arial"/>
                            <w:noProof/>
                            <w:color w:val="0000FF"/>
                            <w:sz w:val="24"/>
                            <w:szCs w:val="24"/>
                            <w:lang w:eastAsia="en-GB"/>
                          </w:rPr>
                          <w:drawing>
                            <wp:inline distT="0" distB="0" distL="0" distR="0" wp14:anchorId="40BF2C5D" wp14:editId="1B8E62DD">
                              <wp:extent cx="2571750" cy="762000"/>
                              <wp:effectExtent l="0" t="0" r="0" b="0"/>
                              <wp:docPr id="2" name="Picture 2" descr="Dorset Alert ">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set Alert ">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762000"/>
                                      </a:xfrm>
                                      <a:prstGeom prst="rect">
                                        <a:avLst/>
                                      </a:prstGeom>
                                      <a:noFill/>
                                      <a:ln>
                                        <a:noFill/>
                                      </a:ln>
                                    </pic:spPr>
                                  </pic:pic>
                                </a:graphicData>
                              </a:graphic>
                            </wp:inline>
                          </w:drawing>
                        </w:r>
                      </w:p>
                    </w:tc>
                  </w:tr>
                </w:tbl>
                <w:p w:rsidR="00DE3A06" w:rsidRPr="00DE3A06" w:rsidRDefault="00DE3A06" w:rsidP="00DE3A06">
                  <w:pPr>
                    <w:spacing w:after="0" w:line="240" w:lineRule="auto"/>
                    <w:rPr>
                      <w:rFonts w:ascii="Roboto" w:eastAsia="Times New Roman" w:hAnsi="Roboto" w:cs="Arial"/>
                      <w:color w:val="202124"/>
                      <w:sz w:val="24"/>
                      <w:szCs w:val="24"/>
                      <w:lang w:eastAsia="en-GB"/>
                    </w:rPr>
                  </w:pPr>
                </w:p>
              </w:tc>
            </w:tr>
          </w:tbl>
          <w:p w:rsidR="00DE3A06" w:rsidRPr="00DE3A06" w:rsidRDefault="00DE3A06" w:rsidP="00DE3A06">
            <w:pPr>
              <w:spacing w:after="0" w:line="240" w:lineRule="auto"/>
              <w:jc w:val="center"/>
              <w:rPr>
                <w:rFonts w:ascii="Roboto" w:eastAsia="Times New Roman" w:hAnsi="Roboto" w:cs="Arial"/>
                <w:color w:val="202124"/>
                <w:sz w:val="24"/>
                <w:szCs w:val="24"/>
                <w:lang w:eastAsia="en-GB"/>
              </w:rPr>
            </w:pPr>
          </w:p>
        </w:tc>
      </w:tr>
      <w:tr w:rsidR="00DE3A06" w:rsidRPr="00DE3A06" w:rsidTr="00DE3A06">
        <w:trPr>
          <w:tblCellSpacing w:w="0" w:type="dxa"/>
          <w:jc w:val="center"/>
        </w:trPr>
        <w:tc>
          <w:tcPr>
            <w:tcW w:w="5000" w:type="pct"/>
            <w:shd w:val="clear" w:color="auto" w:fill="FFFFFF"/>
            <w:tcMar>
              <w:top w:w="150" w:type="dxa"/>
              <w:left w:w="150" w:type="dxa"/>
              <w:bottom w:w="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800"/>
              <w:gridCol w:w="6900"/>
            </w:tblGrid>
            <w:tr w:rsidR="00DE3A06" w:rsidRPr="00DE3A06">
              <w:trPr>
                <w:tblCellSpacing w:w="0" w:type="dxa"/>
                <w:jc w:val="center"/>
              </w:trPr>
              <w:tc>
                <w:tcPr>
                  <w:tcW w:w="1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800"/>
                  </w:tblGrid>
                  <w:tr w:rsidR="00DE3A06" w:rsidRPr="00DE3A06">
                    <w:trPr>
                      <w:tblCellSpacing w:w="0" w:type="dxa"/>
                      <w:jc w:val="center"/>
                    </w:trPr>
                    <w:tc>
                      <w:tcPr>
                        <w:tcW w:w="0" w:type="auto"/>
                        <w:tcMar>
                          <w:top w:w="0" w:type="dxa"/>
                          <w:left w:w="150" w:type="dxa"/>
                          <w:bottom w:w="0" w:type="dxa"/>
                          <w:right w:w="150" w:type="dxa"/>
                        </w:tcMar>
                        <w:hideMark/>
                      </w:tcPr>
                      <w:p w:rsidR="00DE3A06" w:rsidRPr="00DE3A06" w:rsidRDefault="00DE3A06" w:rsidP="00DE3A06">
                        <w:pPr>
                          <w:spacing w:after="0" w:line="240" w:lineRule="auto"/>
                          <w:rPr>
                            <w:rFonts w:ascii="Roboto" w:eastAsia="Times New Roman" w:hAnsi="Roboto" w:cs="Arial"/>
                            <w:color w:val="202124"/>
                            <w:sz w:val="24"/>
                            <w:szCs w:val="24"/>
                            <w:lang w:eastAsia="en-GB"/>
                          </w:rPr>
                        </w:pPr>
                        <w:r w:rsidRPr="00DE3A06">
                          <w:rPr>
                            <w:rFonts w:ascii="Roboto" w:eastAsia="Times New Roman" w:hAnsi="Roboto" w:cs="Arial"/>
                            <w:noProof/>
                            <w:color w:val="0000FF"/>
                            <w:sz w:val="24"/>
                            <w:szCs w:val="24"/>
                            <w:lang w:eastAsia="en-GB"/>
                          </w:rPr>
                          <w:drawing>
                            <wp:inline distT="0" distB="0" distL="0" distR="0" wp14:anchorId="0115BA64" wp14:editId="6F3BCE83">
                              <wp:extent cx="952500" cy="952500"/>
                              <wp:effectExtent l="0" t="0" r="0" b="0"/>
                              <wp:docPr id="3" name="Picture 3" descr="Message Type Icon">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Type Icon">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p w:rsidR="00DE3A06" w:rsidRPr="00DE3A06" w:rsidRDefault="00DE3A06" w:rsidP="00DE3A06">
                  <w:pPr>
                    <w:spacing w:after="0" w:line="240" w:lineRule="auto"/>
                    <w:rPr>
                      <w:rFonts w:ascii="Roboto" w:eastAsia="Times New Roman" w:hAnsi="Roboto" w:cs="Arial"/>
                      <w:color w:val="202124"/>
                      <w:sz w:val="24"/>
                      <w:szCs w:val="24"/>
                      <w:lang w:eastAsia="en-GB"/>
                    </w:rPr>
                  </w:pPr>
                </w:p>
              </w:tc>
              <w:tc>
                <w:tcPr>
                  <w:tcW w:w="4000" w:type="pct"/>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6900"/>
                  </w:tblGrid>
                  <w:tr w:rsidR="00DE3A06" w:rsidRPr="00DE3A06">
                    <w:trPr>
                      <w:tblCellSpacing w:w="0" w:type="dxa"/>
                      <w:jc w:val="center"/>
                    </w:trPr>
                    <w:tc>
                      <w:tcPr>
                        <w:tcW w:w="0" w:type="auto"/>
                        <w:tcMar>
                          <w:top w:w="150" w:type="dxa"/>
                          <w:left w:w="150" w:type="dxa"/>
                          <w:bottom w:w="150" w:type="dxa"/>
                          <w:right w:w="150" w:type="dxa"/>
                        </w:tcMar>
                        <w:hideMark/>
                      </w:tcPr>
                      <w:p w:rsidR="00DE3A06" w:rsidRPr="00DE3A06" w:rsidRDefault="00DE3A06" w:rsidP="00DE3A06">
                        <w:pPr>
                          <w:spacing w:after="150" w:line="420" w:lineRule="atLeast"/>
                          <w:outlineLvl w:val="2"/>
                          <w:rPr>
                            <w:rFonts w:ascii="Arial" w:eastAsia="Times New Roman" w:hAnsi="Arial" w:cs="Arial"/>
                            <w:color w:val="333333"/>
                            <w:sz w:val="30"/>
                            <w:szCs w:val="30"/>
                            <w:lang w:eastAsia="en-GB"/>
                          </w:rPr>
                        </w:pPr>
                        <w:r w:rsidRPr="00DE3A06">
                          <w:rPr>
                            <w:rFonts w:ascii="Arial" w:eastAsia="Times New Roman" w:hAnsi="Arial" w:cs="Arial"/>
                            <w:color w:val="333333"/>
                            <w:sz w:val="30"/>
                            <w:szCs w:val="30"/>
                            <w:lang w:eastAsia="en-GB"/>
                          </w:rPr>
                          <w:t>Respect the Rule of Six To Protect Yourself and Others</w:t>
                        </w:r>
                      </w:p>
                    </w:tc>
                  </w:tr>
                </w:tbl>
                <w:p w:rsidR="00DE3A06" w:rsidRPr="00DE3A06" w:rsidRDefault="00DE3A06" w:rsidP="00DE3A06">
                  <w:pPr>
                    <w:spacing w:after="0" w:line="240" w:lineRule="auto"/>
                    <w:rPr>
                      <w:rFonts w:ascii="Roboto" w:eastAsia="Times New Roman" w:hAnsi="Roboto" w:cs="Arial"/>
                      <w:color w:val="202124"/>
                      <w:sz w:val="24"/>
                      <w:szCs w:val="24"/>
                      <w:lang w:eastAsia="en-GB"/>
                    </w:rPr>
                  </w:pPr>
                </w:p>
              </w:tc>
            </w:tr>
          </w:tbl>
          <w:p w:rsidR="00DE3A06" w:rsidRPr="00DE3A06" w:rsidRDefault="00DE3A06" w:rsidP="00DE3A06">
            <w:pPr>
              <w:spacing w:after="0" w:line="240" w:lineRule="auto"/>
              <w:jc w:val="center"/>
              <w:rPr>
                <w:rFonts w:ascii="Roboto" w:eastAsia="Times New Roman" w:hAnsi="Roboto" w:cs="Arial"/>
                <w:color w:val="202124"/>
                <w:sz w:val="24"/>
                <w:szCs w:val="24"/>
                <w:lang w:eastAsia="en-GB"/>
              </w:rPr>
            </w:pPr>
          </w:p>
        </w:tc>
      </w:tr>
      <w:tr w:rsidR="00DE3A06" w:rsidRPr="00DE3A06" w:rsidTr="00DE3A06">
        <w:trPr>
          <w:tblCellSpacing w:w="0" w:type="dxa"/>
          <w:jc w:val="center"/>
        </w:trPr>
        <w:tc>
          <w:tcPr>
            <w:tcW w:w="0" w:type="auto"/>
            <w:shd w:val="clear" w:color="auto" w:fill="FFFFFF"/>
            <w:tcMar>
              <w:top w:w="0" w:type="dxa"/>
              <w:left w:w="300" w:type="dxa"/>
              <w:bottom w:w="150" w:type="dxa"/>
              <w:right w:w="300" w:type="dxa"/>
            </w:tcMar>
            <w:vAlign w:val="center"/>
            <w:hideMark/>
          </w:tcPr>
          <w:p w:rsidR="00DE3A06" w:rsidRPr="00DE3A06" w:rsidRDefault="00DE3A06" w:rsidP="00DE3A06">
            <w:pPr>
              <w:spacing w:after="0" w:line="300" w:lineRule="atLeast"/>
              <w:rPr>
                <w:rFonts w:ascii="Arial" w:eastAsia="Times New Roman" w:hAnsi="Arial" w:cs="Arial"/>
                <w:color w:val="555555"/>
                <w:sz w:val="23"/>
                <w:szCs w:val="23"/>
                <w:lang w:eastAsia="en-GB"/>
              </w:rPr>
            </w:pPr>
            <w:r w:rsidRPr="00DE3A06">
              <w:rPr>
                <w:rFonts w:ascii="Arial" w:eastAsia="Times New Roman" w:hAnsi="Arial" w:cs="Arial"/>
                <w:color w:val="555555"/>
                <w:sz w:val="23"/>
                <w:szCs w:val="23"/>
                <w:lang w:eastAsia="en-GB"/>
              </w:rPr>
              <w:pict>
                <v:rect id="_x0000_i1025" style="width:0;height:1.5pt" o:hralign="center" o:hrstd="t" o:hrnoshade="t" o:hr="t" fillcolor="#e47e2a" stroked="f"/>
              </w:pict>
            </w:r>
          </w:p>
        </w:tc>
      </w:tr>
      <w:tr w:rsidR="00DE3A06" w:rsidRPr="00DE3A06" w:rsidTr="00DE3A06">
        <w:trPr>
          <w:tblCellSpacing w:w="0" w:type="dxa"/>
          <w:jc w:val="center"/>
        </w:trPr>
        <w:tc>
          <w:tcPr>
            <w:tcW w:w="0" w:type="auto"/>
            <w:shd w:val="clear" w:color="auto" w:fill="FFFFFF"/>
            <w:tcMar>
              <w:top w:w="0" w:type="dxa"/>
              <w:left w:w="300" w:type="dxa"/>
              <w:bottom w:w="0" w:type="dxa"/>
              <w:right w:w="300" w:type="dxa"/>
            </w:tcMar>
            <w:vAlign w:val="center"/>
            <w:hideMark/>
          </w:tcPr>
          <w:p w:rsidR="00DE3A06" w:rsidRPr="00DE3A06" w:rsidRDefault="00DE3A06" w:rsidP="00DE3A06">
            <w:pPr>
              <w:spacing w:after="0" w:line="240" w:lineRule="auto"/>
              <w:rPr>
                <w:rFonts w:ascii="Arial" w:eastAsia="Times New Roman" w:hAnsi="Arial" w:cs="Arial"/>
                <w:color w:val="555555"/>
                <w:sz w:val="23"/>
                <w:szCs w:val="23"/>
                <w:lang w:eastAsia="en-GB"/>
              </w:rPr>
            </w:pPr>
            <w:r w:rsidRPr="00DE3A06">
              <w:rPr>
                <w:rFonts w:ascii="Arial" w:eastAsia="Times New Roman" w:hAnsi="Arial" w:cs="Arial"/>
                <w:b/>
                <w:bCs/>
                <w:color w:val="555555"/>
                <w:sz w:val="23"/>
                <w:szCs w:val="23"/>
                <w:lang w:eastAsia="en-GB"/>
              </w:rPr>
              <w:t>Dorset residents are being urged to play their part and prevent the spread of coronavirus after new regulations have come into effect making it illegal for groups of more than six people to gather socially.</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 In order to prevent the spread of COVID-19, the so-called rule of six means that anyone gathering in a group of more than six people in any inside or outside place will be dispersed and could be subject to a £100 fine if they refuse to comply.</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 Dorset Police will be adopting a 4Es approach to the new legislation using engagement, education and encouragement to ask members of the public to comply with the regulations. Enforcement remains a final option.</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 xml:space="preserve"> Assistant Chief Constable Sam de </w:t>
            </w:r>
            <w:proofErr w:type="spellStart"/>
            <w:r w:rsidRPr="00DE3A06">
              <w:rPr>
                <w:rFonts w:ascii="Arial" w:eastAsia="Times New Roman" w:hAnsi="Arial" w:cs="Arial"/>
                <w:color w:val="555555"/>
                <w:sz w:val="23"/>
                <w:szCs w:val="23"/>
                <w:lang w:eastAsia="en-GB"/>
              </w:rPr>
              <w:t>Reya</w:t>
            </w:r>
            <w:proofErr w:type="spellEnd"/>
            <w:r w:rsidRPr="00DE3A06">
              <w:rPr>
                <w:rFonts w:ascii="Arial" w:eastAsia="Times New Roman" w:hAnsi="Arial" w:cs="Arial"/>
                <w:color w:val="555555"/>
                <w:sz w:val="23"/>
                <w:szCs w:val="23"/>
                <w:lang w:eastAsia="en-GB"/>
              </w:rPr>
              <w:t xml:space="preserve"> said: “Preventing the spread of COVID-19 is a shared effort and Dorset Police will play a part alongside the Government, businesses, hospitality owners, local authorities and others.</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“The change to COVID-19 legislation, and subsequent change in the law, means everyone has a legal responsibility to play their part and not gather in a group of more than six people. </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“Those doing so will be proactively challenged and engaged with by police, but my hope is the vast majority of communities and visitors to Dorset will comply and we will not see large numbers of fixed penalty notices being issued.</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“The new rules are clear and very easy to understand. We all have a personal responsibility for following them to help stop the spread of a deadly virus.”</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There are some exceptions to these rules, including if everyone in the group is a member of the same household or two linked households.</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 The new regulations do not refer to schools or other childcare, education or training, the workplace, for voluntary charitable purposes or providing support to a vulnerable person.</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 The regulations do apply to the majority of public spaces, whether indoors or outdoors.</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 Gatherings of more than six, but no more than thirty, may be permitted at weddings or civil partnerships, funerals and other religious or belief-based life cycle ceremonies.</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 Police will have the ability to issue an on the spot £100 fixed penalty notice, which can rise to a maximum of £3,200 for repeat offending.</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 xml:space="preserve"> Assistant Chief Constable de </w:t>
            </w:r>
            <w:proofErr w:type="spellStart"/>
            <w:r w:rsidRPr="00DE3A06">
              <w:rPr>
                <w:rFonts w:ascii="Arial" w:eastAsia="Times New Roman" w:hAnsi="Arial" w:cs="Arial"/>
                <w:color w:val="555555"/>
                <w:sz w:val="23"/>
                <w:szCs w:val="23"/>
                <w:lang w:eastAsia="en-GB"/>
              </w:rPr>
              <w:t>Reya</w:t>
            </w:r>
            <w:proofErr w:type="spellEnd"/>
            <w:r w:rsidRPr="00DE3A06">
              <w:rPr>
                <w:rFonts w:ascii="Arial" w:eastAsia="Times New Roman" w:hAnsi="Arial" w:cs="Arial"/>
                <w:color w:val="555555"/>
                <w:sz w:val="23"/>
                <w:szCs w:val="23"/>
                <w:lang w:eastAsia="en-GB"/>
              </w:rPr>
              <w:t xml:space="preserve"> added: “Demands on Dorset Police are back to pre-COVID levels and indeed have been extraordinary at times this summer.</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“It makes it even more important that people respect the change in the law and take personal responsibility.</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“My hope is that in the majority of circumstances where police do challenge a group, people will disperse and no fine will be issued, but the powers are there should officers need them.</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“The pandemic has not gone away and everyone must play their part to protect themselves, their families and our communities.</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“I know we are seeing large numbers of younger people returning to university in Bournemouth in particular and campus life is likely to be very different with these measures.</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“But I would ask everyone to respect yourself, others and comply with the law to make Dorset a safe place for all.”</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Dorset Police and Crime Commissioner Martyn Underhill said: “I can appreciate that many people feel weary about what feels like yet another set of regulations coming into force, but sadly COVID-19 is still with us and we all have a duty to stop its spread.</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t>“I know the vast majority of Dorset residents have acted sensibly throughout the pandemic, and I would ask everyone to please abide by these new restrictions, help protect our communities and avoid putting our hard-working officers, staff and volunteers under any undue additional pressure.”</w:t>
            </w:r>
            <w:r w:rsidRPr="00DE3A06">
              <w:rPr>
                <w:rFonts w:ascii="Arial" w:eastAsia="Times New Roman" w:hAnsi="Arial" w:cs="Arial"/>
                <w:color w:val="555555"/>
                <w:sz w:val="23"/>
                <w:szCs w:val="23"/>
                <w:lang w:eastAsia="en-GB"/>
              </w:rPr>
              <w:br/>
            </w:r>
            <w:r w:rsidRPr="00DE3A06">
              <w:rPr>
                <w:rFonts w:ascii="Arial" w:eastAsia="Times New Roman" w:hAnsi="Arial" w:cs="Arial"/>
                <w:color w:val="555555"/>
                <w:sz w:val="23"/>
                <w:szCs w:val="23"/>
                <w:lang w:eastAsia="en-GB"/>
              </w:rPr>
              <w:br/>
            </w:r>
            <w:r w:rsidRPr="00DE3A06">
              <w:rPr>
                <w:rFonts w:ascii="Arial" w:eastAsia="Times New Roman" w:hAnsi="Arial" w:cs="Arial"/>
                <w:b/>
                <w:bCs/>
                <w:color w:val="555555"/>
                <w:sz w:val="23"/>
                <w:szCs w:val="23"/>
                <w:lang w:eastAsia="en-GB"/>
              </w:rPr>
              <w:t xml:space="preserve">If members of the public are concerned that the law is being broken or they are experiencing anti-social behaviour, they can report this to Dorset Police. We will consider the most appropriate response and will target the most problematic behaviour. Reports should be made through online reporting wherever possible via </w:t>
            </w:r>
            <w:hyperlink r:id="rId10" w:tgtFrame="_blank" w:history="1">
              <w:r w:rsidRPr="00DE3A06">
                <w:rPr>
                  <w:rFonts w:ascii="Arial" w:eastAsia="Times New Roman" w:hAnsi="Arial" w:cs="Arial"/>
                  <w:b/>
                  <w:bCs/>
                  <w:color w:val="0000FF"/>
                  <w:sz w:val="23"/>
                  <w:szCs w:val="23"/>
                  <w:u w:val="single"/>
                  <w:lang w:eastAsia="en-GB"/>
                </w:rPr>
                <w:t>https://www.dorset.police.uk/do-it-online/</w:t>
              </w:r>
            </w:hyperlink>
            <w:r w:rsidRPr="00DE3A06">
              <w:rPr>
                <w:rFonts w:ascii="Arial" w:eastAsia="Times New Roman" w:hAnsi="Arial" w:cs="Arial"/>
                <w:b/>
                <w:bCs/>
                <w:color w:val="555555"/>
                <w:sz w:val="23"/>
                <w:szCs w:val="23"/>
                <w:lang w:eastAsia="en-GB"/>
              </w:rPr>
              <w:t>. </w:t>
            </w:r>
            <w:r w:rsidRPr="00DE3A06">
              <w:rPr>
                <w:rFonts w:ascii="Arial" w:eastAsia="Times New Roman" w:hAnsi="Arial" w:cs="Arial"/>
                <w:noProof/>
                <w:color w:val="555555"/>
                <w:sz w:val="23"/>
                <w:szCs w:val="23"/>
                <w:lang w:eastAsia="en-GB"/>
              </w:rPr>
              <w:drawing>
                <wp:inline distT="0" distB="0" distL="0" distR="0" wp14:anchorId="37F1CBE7" wp14:editId="17489929">
                  <wp:extent cx="9525" cy="9525"/>
                  <wp:effectExtent l="0" t="0" r="0" b="0"/>
                  <wp:docPr id="5" name="Picture 5" descr="https://ci6.googleusercontent.com/proxy/y41T5Fbpqn-gRVPC9tWVWgII5CMTI2H7f1OCDy-pDNPCV8xBAwEjdnBFP7_lvgZGR70J1psKuSKwxaTgXRWX57f3Ti3JCi04kNUTdEXp=s0-d-e1-ft#https://assets.neighbourhoodalert.co.uk/398589141/em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6.googleusercontent.com/proxy/y41T5Fbpqn-gRVPC9tWVWgII5CMTI2H7f1OCDy-pDNPCV8xBAwEjdnBFP7_lvgZGR70J1psKuSKwxaTgXRWX57f3Ti3JCi04kNUTdEXp=s0-d-e1-ft#https://assets.neighbourhoodalert.co.uk/398589141/emai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DE3A06">
              <w:rPr>
                <w:rFonts w:ascii="Arial" w:eastAsia="Times New Roman" w:hAnsi="Arial" w:cs="Arial"/>
                <w:color w:val="555555"/>
                <w:sz w:val="23"/>
                <w:szCs w:val="23"/>
                <w:lang w:eastAsia="en-GB"/>
              </w:rPr>
              <w:t xml:space="preserve"> </w:t>
            </w:r>
          </w:p>
        </w:tc>
      </w:tr>
      <w:tr w:rsidR="00DE3A06" w:rsidRPr="00DE3A06" w:rsidTr="00DE3A06">
        <w:trPr>
          <w:tblCellSpacing w:w="0" w:type="dxa"/>
          <w:jc w:val="center"/>
        </w:trPr>
        <w:tc>
          <w:tcPr>
            <w:tcW w:w="0" w:type="auto"/>
            <w:shd w:val="clear" w:color="auto" w:fill="FFFFFF"/>
            <w:tcMar>
              <w:top w:w="150" w:type="dxa"/>
              <w:left w:w="300" w:type="dxa"/>
              <w:bottom w:w="150" w:type="dxa"/>
              <w:right w:w="300" w:type="dxa"/>
            </w:tcMar>
            <w:vAlign w:val="center"/>
            <w:hideMark/>
          </w:tcPr>
          <w:p w:rsidR="00DE3A06" w:rsidRPr="00DE3A06" w:rsidRDefault="00DE3A06" w:rsidP="00DE3A06">
            <w:pPr>
              <w:spacing w:after="100" w:afterAutospacing="1" w:line="300" w:lineRule="atLeast"/>
              <w:rPr>
                <w:rFonts w:ascii="Arial" w:eastAsia="Times New Roman" w:hAnsi="Arial" w:cs="Arial"/>
                <w:color w:val="555555"/>
                <w:sz w:val="23"/>
                <w:szCs w:val="23"/>
                <w:lang w:eastAsia="en-GB"/>
              </w:rPr>
            </w:pPr>
            <w:r w:rsidRPr="00DE3A06">
              <w:rPr>
                <w:rFonts w:ascii="Arial" w:eastAsia="Times New Roman" w:hAnsi="Arial" w:cs="Arial"/>
                <w:b/>
                <w:bCs/>
                <w:i/>
                <w:iCs/>
                <w:color w:val="555555"/>
                <w:sz w:val="23"/>
                <w:szCs w:val="23"/>
                <w:lang w:eastAsia="en-GB"/>
              </w:rPr>
              <w:t>Message Sent By</w:t>
            </w:r>
            <w:r w:rsidRPr="00DE3A06">
              <w:rPr>
                <w:rFonts w:ascii="Arial" w:eastAsia="Times New Roman" w:hAnsi="Arial" w:cs="Arial"/>
                <w:color w:val="555555"/>
                <w:sz w:val="23"/>
                <w:szCs w:val="23"/>
                <w:lang w:eastAsia="en-GB"/>
              </w:rPr>
              <w:br/>
              <w:t>Julie Heath (Dorset Police, Neighbourhood Alert Officer, Dorset)</w:t>
            </w:r>
          </w:p>
        </w:tc>
      </w:tr>
    </w:tbl>
    <w:p w:rsidR="00EE7589" w:rsidRDefault="00EE7589">
      <w:bookmarkStart w:id="0" w:name="_GoBack"/>
      <w:bookmarkEnd w:id="0"/>
    </w:p>
    <w:sectPr w:rsidR="00EE7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06"/>
    <w:rsid w:val="00DE3A06"/>
    <w:rsid w:val="00EE7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D7663-3BF2-42F1-8F0F-29E80F1C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749009">
      <w:bodyDiv w:val="1"/>
      <w:marLeft w:val="0"/>
      <w:marRight w:val="120"/>
      <w:marTop w:val="0"/>
      <w:marBottom w:val="0"/>
      <w:divBdr>
        <w:top w:val="none" w:sz="0" w:space="0" w:color="auto"/>
        <w:left w:val="none" w:sz="0" w:space="0" w:color="auto"/>
        <w:bottom w:val="none" w:sz="0" w:space="0" w:color="auto"/>
        <w:right w:val="none" w:sz="0" w:space="0" w:color="auto"/>
      </w:divBdr>
      <w:divsChild>
        <w:div w:id="362487079">
          <w:marLeft w:val="0"/>
          <w:marRight w:val="0"/>
          <w:marTop w:val="0"/>
          <w:marBottom w:val="0"/>
          <w:divBdr>
            <w:top w:val="none" w:sz="0" w:space="0" w:color="auto"/>
            <w:left w:val="none" w:sz="0" w:space="0" w:color="auto"/>
            <w:bottom w:val="none" w:sz="0" w:space="0" w:color="auto"/>
            <w:right w:val="none" w:sz="0" w:space="0" w:color="auto"/>
          </w:divBdr>
          <w:divsChild>
            <w:div w:id="2134520402">
              <w:marLeft w:val="0"/>
              <w:marRight w:val="0"/>
              <w:marTop w:val="0"/>
              <w:marBottom w:val="0"/>
              <w:divBdr>
                <w:top w:val="none" w:sz="0" w:space="0" w:color="auto"/>
                <w:left w:val="none" w:sz="0" w:space="0" w:color="auto"/>
                <w:bottom w:val="none" w:sz="0" w:space="0" w:color="auto"/>
                <w:right w:val="none" w:sz="0" w:space="0" w:color="auto"/>
              </w:divBdr>
              <w:divsChild>
                <w:div w:id="1364480419">
                  <w:marLeft w:val="0"/>
                  <w:marRight w:val="0"/>
                  <w:marTop w:val="0"/>
                  <w:marBottom w:val="0"/>
                  <w:divBdr>
                    <w:top w:val="none" w:sz="0" w:space="0" w:color="auto"/>
                    <w:left w:val="none" w:sz="0" w:space="0" w:color="auto"/>
                    <w:bottom w:val="none" w:sz="0" w:space="0" w:color="auto"/>
                    <w:right w:val="none" w:sz="0" w:space="0" w:color="auto"/>
                  </w:divBdr>
                  <w:divsChild>
                    <w:div w:id="452287807">
                      <w:marLeft w:val="0"/>
                      <w:marRight w:val="0"/>
                      <w:marTop w:val="0"/>
                      <w:marBottom w:val="0"/>
                      <w:divBdr>
                        <w:top w:val="none" w:sz="0" w:space="0" w:color="auto"/>
                        <w:left w:val="none" w:sz="0" w:space="0" w:color="auto"/>
                        <w:bottom w:val="none" w:sz="0" w:space="0" w:color="auto"/>
                        <w:right w:val="none" w:sz="0" w:space="0" w:color="auto"/>
                      </w:divBdr>
                      <w:divsChild>
                        <w:div w:id="28341140">
                          <w:marLeft w:val="0"/>
                          <w:marRight w:val="0"/>
                          <w:marTop w:val="0"/>
                          <w:marBottom w:val="0"/>
                          <w:divBdr>
                            <w:top w:val="none" w:sz="0" w:space="0" w:color="auto"/>
                            <w:left w:val="none" w:sz="0" w:space="0" w:color="auto"/>
                            <w:bottom w:val="none" w:sz="0" w:space="0" w:color="auto"/>
                            <w:right w:val="none" w:sz="0" w:space="0" w:color="auto"/>
                          </w:divBdr>
                          <w:divsChild>
                            <w:div w:id="578684418">
                              <w:marLeft w:val="0"/>
                              <w:marRight w:val="0"/>
                              <w:marTop w:val="0"/>
                              <w:marBottom w:val="0"/>
                              <w:divBdr>
                                <w:top w:val="none" w:sz="0" w:space="0" w:color="auto"/>
                                <w:left w:val="none" w:sz="0" w:space="0" w:color="auto"/>
                                <w:bottom w:val="none" w:sz="0" w:space="0" w:color="auto"/>
                                <w:right w:val="none" w:sz="0" w:space="0" w:color="auto"/>
                              </w:divBdr>
                              <w:divsChild>
                                <w:div w:id="1674987556">
                                  <w:marLeft w:val="0"/>
                                  <w:marRight w:val="0"/>
                                  <w:marTop w:val="0"/>
                                  <w:marBottom w:val="0"/>
                                  <w:divBdr>
                                    <w:top w:val="none" w:sz="0" w:space="0" w:color="auto"/>
                                    <w:left w:val="none" w:sz="0" w:space="0" w:color="auto"/>
                                    <w:bottom w:val="none" w:sz="0" w:space="0" w:color="auto"/>
                                    <w:right w:val="none" w:sz="0" w:space="0" w:color="auto"/>
                                  </w:divBdr>
                                  <w:divsChild>
                                    <w:div w:id="1618760269">
                                      <w:marLeft w:val="0"/>
                                      <w:marRight w:val="0"/>
                                      <w:marTop w:val="0"/>
                                      <w:marBottom w:val="0"/>
                                      <w:divBdr>
                                        <w:top w:val="none" w:sz="0" w:space="0" w:color="auto"/>
                                        <w:left w:val="none" w:sz="0" w:space="0" w:color="auto"/>
                                        <w:bottom w:val="none" w:sz="0" w:space="0" w:color="auto"/>
                                        <w:right w:val="none" w:sz="0" w:space="0" w:color="auto"/>
                                      </w:divBdr>
                                      <w:divsChild>
                                        <w:div w:id="1090275702">
                                          <w:marLeft w:val="0"/>
                                          <w:marRight w:val="0"/>
                                          <w:marTop w:val="0"/>
                                          <w:marBottom w:val="0"/>
                                          <w:divBdr>
                                            <w:top w:val="none" w:sz="0" w:space="0" w:color="auto"/>
                                            <w:left w:val="none" w:sz="0" w:space="0" w:color="auto"/>
                                            <w:bottom w:val="none" w:sz="0" w:space="0" w:color="auto"/>
                                            <w:right w:val="none" w:sz="0" w:space="0" w:color="auto"/>
                                          </w:divBdr>
                                          <w:divsChild>
                                            <w:div w:id="465587234">
                                              <w:marLeft w:val="0"/>
                                              <w:marRight w:val="0"/>
                                              <w:marTop w:val="0"/>
                                              <w:marBottom w:val="0"/>
                                              <w:divBdr>
                                                <w:top w:val="none" w:sz="0" w:space="0" w:color="auto"/>
                                                <w:left w:val="none" w:sz="0" w:space="0" w:color="auto"/>
                                                <w:bottom w:val="none" w:sz="0" w:space="0" w:color="auto"/>
                                                <w:right w:val="none" w:sz="0" w:space="0" w:color="auto"/>
                                              </w:divBdr>
                                              <w:divsChild>
                                                <w:div w:id="1823111644">
                                                  <w:marLeft w:val="15"/>
                                                  <w:marRight w:val="15"/>
                                                  <w:marTop w:val="15"/>
                                                  <w:marBottom w:val="15"/>
                                                  <w:divBdr>
                                                    <w:top w:val="single" w:sz="6" w:space="2" w:color="4D90FE"/>
                                                    <w:left w:val="single" w:sz="6" w:space="2" w:color="4D90FE"/>
                                                    <w:bottom w:val="single" w:sz="6" w:space="2" w:color="4D90FE"/>
                                                    <w:right w:val="single" w:sz="6" w:space="0" w:color="4D90FE"/>
                                                  </w:divBdr>
                                                  <w:divsChild>
                                                    <w:div w:id="491138461">
                                                      <w:marLeft w:val="0"/>
                                                      <w:marRight w:val="0"/>
                                                      <w:marTop w:val="0"/>
                                                      <w:marBottom w:val="0"/>
                                                      <w:divBdr>
                                                        <w:top w:val="none" w:sz="0" w:space="0" w:color="auto"/>
                                                        <w:left w:val="none" w:sz="0" w:space="0" w:color="auto"/>
                                                        <w:bottom w:val="none" w:sz="0" w:space="0" w:color="auto"/>
                                                        <w:right w:val="none" w:sz="0" w:space="0" w:color="auto"/>
                                                      </w:divBdr>
                                                      <w:divsChild>
                                                        <w:div w:id="1662268610">
                                                          <w:marLeft w:val="0"/>
                                                          <w:marRight w:val="0"/>
                                                          <w:marTop w:val="0"/>
                                                          <w:marBottom w:val="0"/>
                                                          <w:divBdr>
                                                            <w:top w:val="none" w:sz="0" w:space="0" w:color="auto"/>
                                                            <w:left w:val="none" w:sz="0" w:space="0" w:color="auto"/>
                                                            <w:bottom w:val="none" w:sz="0" w:space="0" w:color="auto"/>
                                                            <w:right w:val="none" w:sz="0" w:space="0" w:color="auto"/>
                                                          </w:divBdr>
                                                          <w:divsChild>
                                                            <w:div w:id="687220631">
                                                              <w:marLeft w:val="0"/>
                                                              <w:marRight w:val="0"/>
                                                              <w:marTop w:val="0"/>
                                                              <w:marBottom w:val="0"/>
                                                              <w:divBdr>
                                                                <w:top w:val="none" w:sz="0" w:space="0" w:color="auto"/>
                                                                <w:left w:val="none" w:sz="0" w:space="0" w:color="auto"/>
                                                                <w:bottom w:val="none" w:sz="0" w:space="0" w:color="auto"/>
                                                                <w:right w:val="none" w:sz="0" w:space="0" w:color="auto"/>
                                                              </w:divBdr>
                                                              <w:divsChild>
                                                                <w:div w:id="816578798">
                                                                  <w:marLeft w:val="0"/>
                                                                  <w:marRight w:val="0"/>
                                                                  <w:marTop w:val="0"/>
                                                                  <w:marBottom w:val="0"/>
                                                                  <w:divBdr>
                                                                    <w:top w:val="none" w:sz="0" w:space="0" w:color="auto"/>
                                                                    <w:left w:val="none" w:sz="0" w:space="0" w:color="auto"/>
                                                                    <w:bottom w:val="none" w:sz="0" w:space="0" w:color="auto"/>
                                                                    <w:right w:val="none" w:sz="0" w:space="0" w:color="auto"/>
                                                                  </w:divBdr>
                                                                  <w:divsChild>
                                                                    <w:div w:id="84886594">
                                                                      <w:marLeft w:val="0"/>
                                                                      <w:marRight w:val="0"/>
                                                                      <w:marTop w:val="0"/>
                                                                      <w:marBottom w:val="0"/>
                                                                      <w:divBdr>
                                                                        <w:top w:val="none" w:sz="0" w:space="0" w:color="auto"/>
                                                                        <w:left w:val="none" w:sz="0" w:space="0" w:color="auto"/>
                                                                        <w:bottom w:val="none" w:sz="0" w:space="0" w:color="auto"/>
                                                                        <w:right w:val="none" w:sz="0" w:space="0" w:color="auto"/>
                                                                      </w:divBdr>
                                                                      <w:divsChild>
                                                                        <w:div w:id="1085998162">
                                                                          <w:marLeft w:val="0"/>
                                                                          <w:marRight w:val="0"/>
                                                                          <w:marTop w:val="0"/>
                                                                          <w:marBottom w:val="0"/>
                                                                          <w:divBdr>
                                                                            <w:top w:val="none" w:sz="0" w:space="0" w:color="auto"/>
                                                                            <w:left w:val="none" w:sz="0" w:space="0" w:color="auto"/>
                                                                            <w:bottom w:val="none" w:sz="0" w:space="0" w:color="auto"/>
                                                                            <w:right w:val="none" w:sz="0" w:space="0" w:color="auto"/>
                                                                          </w:divBdr>
                                                                          <w:divsChild>
                                                                            <w:div w:id="1651598975">
                                                                              <w:marLeft w:val="0"/>
                                                                              <w:marRight w:val="0"/>
                                                                              <w:marTop w:val="0"/>
                                                                              <w:marBottom w:val="0"/>
                                                                              <w:divBdr>
                                                                                <w:top w:val="none" w:sz="0" w:space="0" w:color="auto"/>
                                                                                <w:left w:val="none" w:sz="0" w:space="0" w:color="auto"/>
                                                                                <w:bottom w:val="none" w:sz="0" w:space="0" w:color="auto"/>
                                                                                <w:right w:val="none" w:sz="0" w:space="0" w:color="auto"/>
                                                                              </w:divBdr>
                                                                              <w:divsChild>
                                                                                <w:div w:id="651254202">
                                                                                  <w:marLeft w:val="0"/>
                                                                                  <w:marRight w:val="0"/>
                                                                                  <w:marTop w:val="0"/>
                                                                                  <w:marBottom w:val="0"/>
                                                                                  <w:divBdr>
                                                                                    <w:top w:val="none" w:sz="0" w:space="0" w:color="auto"/>
                                                                                    <w:left w:val="none" w:sz="0" w:space="0" w:color="auto"/>
                                                                                    <w:bottom w:val="none" w:sz="0" w:space="0" w:color="auto"/>
                                                                                    <w:right w:val="none" w:sz="0" w:space="0" w:color="auto"/>
                                                                                  </w:divBdr>
                                                                                  <w:divsChild>
                                                                                    <w:div w:id="1792703671">
                                                                                      <w:marLeft w:val="0"/>
                                                                                      <w:marRight w:val="0"/>
                                                                                      <w:marTop w:val="0"/>
                                                                                      <w:marBottom w:val="0"/>
                                                                                      <w:divBdr>
                                                                                        <w:top w:val="none" w:sz="0" w:space="0" w:color="auto"/>
                                                                                        <w:left w:val="none" w:sz="0" w:space="0" w:color="auto"/>
                                                                                        <w:bottom w:val="none" w:sz="0" w:space="0" w:color="auto"/>
                                                                                        <w:right w:val="none" w:sz="0" w:space="0" w:color="auto"/>
                                                                                      </w:divBdr>
                                                                                      <w:divsChild>
                                                                                        <w:div w:id="1922520620">
                                                                                          <w:marLeft w:val="0"/>
                                                                                          <w:marRight w:val="60"/>
                                                                                          <w:marTop w:val="0"/>
                                                                                          <w:marBottom w:val="0"/>
                                                                                          <w:divBdr>
                                                                                            <w:top w:val="none" w:sz="0" w:space="0" w:color="auto"/>
                                                                                            <w:left w:val="none" w:sz="0" w:space="0" w:color="auto"/>
                                                                                            <w:bottom w:val="none" w:sz="0" w:space="0" w:color="auto"/>
                                                                                            <w:right w:val="none" w:sz="0" w:space="0" w:color="auto"/>
                                                                                          </w:divBdr>
                                                                                          <w:divsChild>
                                                                                            <w:div w:id="2076391911">
                                                                                              <w:marLeft w:val="0"/>
                                                                                              <w:marRight w:val="120"/>
                                                                                              <w:marTop w:val="0"/>
                                                                                              <w:marBottom w:val="150"/>
                                                                                              <w:divBdr>
                                                                                                <w:top w:val="single" w:sz="2" w:space="0" w:color="EFEFEF"/>
                                                                                                <w:left w:val="single" w:sz="6" w:space="0" w:color="EFEFEF"/>
                                                                                                <w:bottom w:val="single" w:sz="6" w:space="0" w:color="E2E2E2"/>
                                                                                                <w:right w:val="single" w:sz="6" w:space="0" w:color="EFEFEF"/>
                                                                                              </w:divBdr>
                                                                                              <w:divsChild>
                                                                                                <w:div w:id="1752039634">
                                                                                                  <w:marLeft w:val="0"/>
                                                                                                  <w:marRight w:val="0"/>
                                                                                                  <w:marTop w:val="0"/>
                                                                                                  <w:marBottom w:val="0"/>
                                                                                                  <w:divBdr>
                                                                                                    <w:top w:val="none" w:sz="0" w:space="0" w:color="auto"/>
                                                                                                    <w:left w:val="none" w:sz="0" w:space="0" w:color="auto"/>
                                                                                                    <w:bottom w:val="none" w:sz="0" w:space="0" w:color="auto"/>
                                                                                                    <w:right w:val="none" w:sz="0" w:space="0" w:color="auto"/>
                                                                                                  </w:divBdr>
                                                                                                  <w:divsChild>
                                                                                                    <w:div w:id="1203399934">
                                                                                                      <w:marLeft w:val="0"/>
                                                                                                      <w:marRight w:val="0"/>
                                                                                                      <w:marTop w:val="0"/>
                                                                                                      <w:marBottom w:val="0"/>
                                                                                                      <w:divBdr>
                                                                                                        <w:top w:val="none" w:sz="0" w:space="0" w:color="auto"/>
                                                                                                        <w:left w:val="none" w:sz="0" w:space="0" w:color="auto"/>
                                                                                                        <w:bottom w:val="none" w:sz="0" w:space="0" w:color="auto"/>
                                                                                                        <w:right w:val="none" w:sz="0" w:space="0" w:color="auto"/>
                                                                                                      </w:divBdr>
                                                                                                      <w:divsChild>
                                                                                                        <w:div w:id="381373380">
                                                                                                          <w:marLeft w:val="0"/>
                                                                                                          <w:marRight w:val="0"/>
                                                                                                          <w:marTop w:val="0"/>
                                                                                                          <w:marBottom w:val="0"/>
                                                                                                          <w:divBdr>
                                                                                                            <w:top w:val="none" w:sz="0" w:space="0" w:color="auto"/>
                                                                                                            <w:left w:val="none" w:sz="0" w:space="0" w:color="auto"/>
                                                                                                            <w:bottom w:val="none" w:sz="0" w:space="0" w:color="auto"/>
                                                                                                            <w:right w:val="none" w:sz="0" w:space="0" w:color="auto"/>
                                                                                                          </w:divBdr>
                                                                                                          <w:divsChild>
                                                                                                            <w:div w:id="2047023169">
                                                                                                              <w:marLeft w:val="0"/>
                                                                                                              <w:marRight w:val="0"/>
                                                                                                              <w:marTop w:val="0"/>
                                                                                                              <w:marBottom w:val="0"/>
                                                                                                              <w:divBdr>
                                                                                                                <w:top w:val="none" w:sz="0" w:space="0" w:color="auto"/>
                                                                                                                <w:left w:val="none" w:sz="0" w:space="0" w:color="auto"/>
                                                                                                                <w:bottom w:val="none" w:sz="0" w:space="0" w:color="auto"/>
                                                                                                                <w:right w:val="none" w:sz="0" w:space="0" w:color="auto"/>
                                                                                                              </w:divBdr>
                                                                                                              <w:divsChild>
                                                                                                                <w:div w:id="1253658829">
                                                                                                                  <w:marLeft w:val="0"/>
                                                                                                                  <w:marRight w:val="0"/>
                                                                                                                  <w:marTop w:val="0"/>
                                                                                                                  <w:marBottom w:val="0"/>
                                                                                                                  <w:divBdr>
                                                                                                                    <w:top w:val="none" w:sz="0" w:space="4" w:color="auto"/>
                                                                                                                    <w:left w:val="none" w:sz="0" w:space="0" w:color="auto"/>
                                                                                                                    <w:bottom w:val="none" w:sz="0" w:space="4" w:color="auto"/>
                                                                                                                    <w:right w:val="none" w:sz="0" w:space="0" w:color="auto"/>
                                                                                                                  </w:divBdr>
                                                                                                                  <w:divsChild>
                                                                                                                    <w:div w:id="1104031512">
                                                                                                                      <w:marLeft w:val="0"/>
                                                                                                                      <w:marRight w:val="0"/>
                                                                                                                      <w:marTop w:val="0"/>
                                                                                                                      <w:marBottom w:val="0"/>
                                                                                                                      <w:divBdr>
                                                                                                                        <w:top w:val="none" w:sz="0" w:space="0" w:color="auto"/>
                                                                                                                        <w:left w:val="none" w:sz="0" w:space="0" w:color="auto"/>
                                                                                                                        <w:bottom w:val="none" w:sz="0" w:space="0" w:color="auto"/>
                                                                                                                        <w:right w:val="none" w:sz="0" w:space="0" w:color="auto"/>
                                                                                                                      </w:divBdr>
                                                                                                                      <w:divsChild>
                                                                                                                        <w:div w:id="1459761124">
                                                                                                                          <w:marLeft w:val="225"/>
                                                                                                                          <w:marRight w:val="225"/>
                                                                                                                          <w:marTop w:val="75"/>
                                                                                                                          <w:marBottom w:val="75"/>
                                                                                                                          <w:divBdr>
                                                                                                                            <w:top w:val="none" w:sz="0" w:space="0" w:color="auto"/>
                                                                                                                            <w:left w:val="none" w:sz="0" w:space="0" w:color="auto"/>
                                                                                                                            <w:bottom w:val="none" w:sz="0" w:space="0" w:color="auto"/>
                                                                                                                            <w:right w:val="none" w:sz="0" w:space="0" w:color="auto"/>
                                                                                                                          </w:divBdr>
                                                                                                                          <w:divsChild>
                                                                                                                            <w:div w:id="1949199353">
                                                                                                                              <w:marLeft w:val="0"/>
                                                                                                                              <w:marRight w:val="0"/>
                                                                                                                              <w:marTop w:val="0"/>
                                                                                                                              <w:marBottom w:val="0"/>
                                                                                                                              <w:divBdr>
                                                                                                                                <w:top w:val="single" w:sz="6" w:space="0" w:color="auto"/>
                                                                                                                                <w:left w:val="single" w:sz="6" w:space="0" w:color="auto"/>
                                                                                                                                <w:bottom w:val="single" w:sz="6" w:space="0" w:color="auto"/>
                                                                                                                                <w:right w:val="single" w:sz="6" w:space="0" w:color="auto"/>
                                                                                                                              </w:divBdr>
                                                                                                                              <w:divsChild>
                                                                                                                                <w:div w:id="1781416387">
                                                                                                                                  <w:marLeft w:val="0"/>
                                                                                                                                  <w:marRight w:val="0"/>
                                                                                                                                  <w:marTop w:val="0"/>
                                                                                                                                  <w:marBottom w:val="0"/>
                                                                                                                                  <w:divBdr>
                                                                                                                                    <w:top w:val="none" w:sz="0" w:space="0" w:color="auto"/>
                                                                                                                                    <w:left w:val="none" w:sz="0" w:space="0" w:color="auto"/>
                                                                                                                                    <w:bottom w:val="none" w:sz="0" w:space="0" w:color="auto"/>
                                                                                                                                    <w:right w:val="none" w:sz="0" w:space="0" w:color="auto"/>
                                                                                                                                  </w:divBdr>
                                                                                                                                  <w:divsChild>
                                                                                                                                    <w:div w:id="1671446475">
                                                                                                                                      <w:marLeft w:val="0"/>
                                                                                                                                      <w:marRight w:val="0"/>
                                                                                                                                      <w:marTop w:val="0"/>
                                                                                                                                      <w:marBottom w:val="0"/>
                                                                                                                                      <w:divBdr>
                                                                                                                                        <w:top w:val="none" w:sz="0" w:space="0" w:color="auto"/>
                                                                                                                                        <w:left w:val="none" w:sz="0" w:space="0" w:color="auto"/>
                                                                                                                                        <w:bottom w:val="none" w:sz="0" w:space="0" w:color="auto"/>
                                                                                                                                        <w:right w:val="none" w:sz="0" w:space="0" w:color="auto"/>
                                                                                                                                      </w:divBdr>
                                                                                                                                      <w:divsChild>
                                                                                                                                        <w:div w:id="1092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neighbourhoodalert.co.uk/images/msgTypes/Mt46P2.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rset.police.uk/" TargetMode="External"/><Relationship Id="rId11" Type="http://schemas.openxmlformats.org/officeDocument/2006/relationships/image" Target="media/image4.gif"/><Relationship Id="rId5" Type="http://schemas.openxmlformats.org/officeDocument/2006/relationships/image" Target="media/image1.jpeg"/><Relationship Id="rId10" Type="http://schemas.openxmlformats.org/officeDocument/2006/relationships/hyperlink" Target="https://www.dorset.police.uk/do-it-online/" TargetMode="External"/><Relationship Id="rId4" Type="http://schemas.openxmlformats.org/officeDocument/2006/relationships/hyperlink" Target="https://www.dorsetalert.co.uk/"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1</cp:revision>
  <dcterms:created xsi:type="dcterms:W3CDTF">2020-09-16T13:45:00Z</dcterms:created>
  <dcterms:modified xsi:type="dcterms:W3CDTF">2020-09-16T13:47:00Z</dcterms:modified>
</cp:coreProperties>
</file>