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216" w:rsidRDefault="00E10216" w:rsidP="00020F47">
      <w:pP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bookmarkStart w:id="0" w:name="_GoBack"/>
    </w:p>
    <w:bookmarkEnd w:id="0"/>
    <w:p w:rsidR="00020F47" w:rsidRDefault="00020F47" w:rsidP="00E10216">
      <w:pPr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r w:rsidRPr="00020F47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Fees Policy</w:t>
      </w:r>
    </w:p>
    <w:p w:rsidR="00E10216" w:rsidRPr="00020F47" w:rsidRDefault="00E10216" w:rsidP="00E10216">
      <w:pPr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>Fees will be invoiced during the 1</w:t>
      </w:r>
      <w:r w:rsidRPr="00B8230E">
        <w:rPr>
          <w:rFonts w:ascii="Arial" w:eastAsia="Arial Unicode MS" w:hAnsi="Arial" w:cs="Arial"/>
          <w:sz w:val="24"/>
          <w:szCs w:val="24"/>
          <w:vertAlign w:val="superscript"/>
        </w:rPr>
        <w:t>st</w:t>
      </w:r>
      <w:r w:rsidRPr="00B8230E">
        <w:rPr>
          <w:rFonts w:ascii="Arial" w:eastAsia="Arial Unicode MS" w:hAnsi="Arial" w:cs="Arial"/>
          <w:sz w:val="24"/>
          <w:szCs w:val="24"/>
        </w:rPr>
        <w:t xml:space="preserve"> week of each </w:t>
      </w:r>
      <w:r>
        <w:rPr>
          <w:rFonts w:ascii="Arial" w:eastAsia="Arial Unicode MS" w:hAnsi="Arial" w:cs="Arial"/>
          <w:sz w:val="24"/>
          <w:szCs w:val="24"/>
        </w:rPr>
        <w:t>half term</w:t>
      </w:r>
      <w:r w:rsidRPr="00B8230E">
        <w:rPr>
          <w:rFonts w:ascii="Arial" w:eastAsia="Arial Unicode MS" w:hAnsi="Arial" w:cs="Arial"/>
          <w:sz w:val="24"/>
          <w:szCs w:val="24"/>
        </w:rPr>
        <w:t xml:space="preserve">. 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 xml:space="preserve">Fees must be paid within </w:t>
      </w:r>
      <w:r>
        <w:rPr>
          <w:rFonts w:ascii="Arial" w:eastAsia="Arial Unicode MS" w:hAnsi="Arial" w:cs="Arial"/>
          <w:sz w:val="24"/>
          <w:szCs w:val="24"/>
        </w:rPr>
        <w:t>14</w:t>
      </w:r>
      <w:r w:rsidRPr="00B8230E">
        <w:rPr>
          <w:rFonts w:ascii="Arial" w:eastAsia="Arial Unicode MS" w:hAnsi="Arial" w:cs="Arial"/>
          <w:sz w:val="24"/>
          <w:szCs w:val="24"/>
        </w:rPr>
        <w:t xml:space="preserve"> days of the date of invoice. Parents/Carers wishing to pay weekly can do so by arrangement.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 xml:space="preserve">If fees are not paid by the end </w:t>
      </w:r>
      <w:r>
        <w:rPr>
          <w:rFonts w:ascii="Arial" w:eastAsia="Arial Unicode MS" w:hAnsi="Arial" w:cs="Arial"/>
          <w:sz w:val="24"/>
          <w:szCs w:val="24"/>
        </w:rPr>
        <w:t>of the 14 days</w:t>
      </w:r>
      <w:r w:rsidRPr="00B8230E">
        <w:rPr>
          <w:rFonts w:ascii="Arial" w:eastAsia="Arial Unicode MS" w:hAnsi="Arial" w:cs="Arial"/>
          <w:sz w:val="24"/>
          <w:szCs w:val="24"/>
        </w:rPr>
        <w:t>, the setting reserves the right to withhold the child’s space until the balance is paid.</w:t>
      </w:r>
      <w:r>
        <w:rPr>
          <w:rFonts w:ascii="Arial" w:eastAsia="Arial Unicode MS" w:hAnsi="Arial" w:cs="Arial"/>
          <w:sz w:val="24"/>
          <w:szCs w:val="24"/>
        </w:rPr>
        <w:t xml:space="preserve"> An additional late payment fee charge will be applied £2 per day.</w:t>
      </w:r>
    </w:p>
    <w:p w:rsidR="00020F47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>Payments will ONLY be accepted through the BA</w:t>
      </w:r>
      <w:r>
        <w:rPr>
          <w:rFonts w:ascii="Arial" w:eastAsia="Arial Unicode MS" w:hAnsi="Arial" w:cs="Arial"/>
          <w:sz w:val="24"/>
          <w:szCs w:val="24"/>
        </w:rPr>
        <w:t>CS transfers. Details are included on the invoice.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 xml:space="preserve">Government childcare accounts can be used if agreed by the manager of the setting. 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 xml:space="preserve">Cash can only be excepted if the correct amount. 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 xml:space="preserve">One month’s notice is required in writing should you wish to cancel your child’s place at </w:t>
      </w:r>
      <w:r>
        <w:rPr>
          <w:rFonts w:ascii="Arial" w:eastAsia="Arial Unicode MS" w:hAnsi="Arial" w:cs="Arial"/>
          <w:sz w:val="24"/>
          <w:szCs w:val="24"/>
        </w:rPr>
        <w:t>Piddle</w:t>
      </w:r>
      <w:r w:rsidRPr="00B8230E">
        <w:rPr>
          <w:rFonts w:ascii="Arial" w:eastAsia="Arial Unicode MS" w:hAnsi="Arial" w:cs="Arial"/>
          <w:sz w:val="24"/>
          <w:szCs w:val="24"/>
        </w:rPr>
        <w:t xml:space="preserve"> Valley Preschool.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>Parents should be aware that if you leave without notice, the setting reserves the right to claim 1 month’s funding for your child.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>It is the responsibility of the payee to obtain a receipt as proof of payment.</w:t>
      </w:r>
    </w:p>
    <w:p w:rsidR="00020F47" w:rsidRPr="00B8230E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 w:rsidRPr="00B8230E">
        <w:rPr>
          <w:rFonts w:ascii="Arial" w:eastAsia="Arial Unicode MS" w:hAnsi="Arial" w:cs="Arial"/>
          <w:sz w:val="24"/>
          <w:szCs w:val="24"/>
        </w:rPr>
        <w:t>Fees are still required if your child does not attend due sickness or holidays.</w:t>
      </w:r>
    </w:p>
    <w:p w:rsidR="00020F47" w:rsidRPr="00020F47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0"/>
          <w:szCs w:val="20"/>
        </w:rPr>
      </w:pPr>
      <w:r w:rsidRPr="00B8230E">
        <w:rPr>
          <w:rFonts w:ascii="Arial" w:eastAsia="Arial Unicode MS" w:hAnsi="Arial" w:cs="Arial"/>
          <w:sz w:val="24"/>
          <w:szCs w:val="24"/>
        </w:rPr>
        <w:t>If you have difficulty in paying we will endeavour to do all we can to support you, however failure to comply or pay will result in your</w:t>
      </w:r>
      <w:r>
        <w:rPr>
          <w:rFonts w:ascii="Arial" w:eastAsia="Arial Unicode MS" w:hAnsi="Arial" w:cs="Arial"/>
          <w:sz w:val="24"/>
          <w:szCs w:val="24"/>
        </w:rPr>
        <w:t xml:space="preserve"> child’s place will be withdrawn.</w:t>
      </w:r>
    </w:p>
    <w:p w:rsidR="00020F47" w:rsidRDefault="00020F47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Children should be collected promptly at the end of a session at 3:00pm. A regular late collection will incur a charge. T</w:t>
      </w:r>
      <w:r w:rsidRPr="00B8230E">
        <w:rPr>
          <w:rFonts w:ascii="Arial" w:eastAsia="Arial Unicode MS" w:hAnsi="Arial" w:cs="Arial"/>
          <w:sz w:val="24"/>
          <w:szCs w:val="24"/>
        </w:rPr>
        <w:t xml:space="preserve">wo practitioners must be on duty in the setting even for one child.  You will receive a letter warning on the next occurrence of late collection </w:t>
      </w:r>
      <w:r>
        <w:rPr>
          <w:rFonts w:ascii="Arial" w:eastAsia="Arial Unicode MS" w:hAnsi="Arial" w:cs="Arial"/>
          <w:sz w:val="24"/>
          <w:szCs w:val="24"/>
        </w:rPr>
        <w:t xml:space="preserve">and </w:t>
      </w:r>
      <w:r w:rsidRPr="00B8230E">
        <w:rPr>
          <w:rFonts w:ascii="Arial" w:eastAsia="Arial Unicode MS" w:hAnsi="Arial" w:cs="Arial"/>
          <w:sz w:val="24"/>
          <w:szCs w:val="24"/>
        </w:rPr>
        <w:t>a fee will be charged.</w:t>
      </w:r>
    </w:p>
    <w:p w:rsidR="00E10216" w:rsidRPr="00B8230E" w:rsidRDefault="00E10216" w:rsidP="00020F47">
      <w:pPr>
        <w:pStyle w:val="ListParagraph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Parents/carers will be requested to complete the funding parental agreement each term. It is the parent’s responsibility to notify preschool of any changes to details regarding funding (i.e. 15/30 hours funding) and to ensure the completed forms are returned to the preschool on the date given.</w:t>
      </w:r>
    </w:p>
    <w:p w:rsidR="00020F47" w:rsidRPr="0057477C" w:rsidRDefault="00020F47" w:rsidP="00020F47">
      <w:pPr>
        <w:pStyle w:val="ListParagraph"/>
        <w:rPr>
          <w:rFonts w:ascii="Arial" w:eastAsia="Arial Unicode MS" w:hAnsi="Arial" w:cs="Arial"/>
          <w:sz w:val="20"/>
          <w:szCs w:val="20"/>
        </w:rPr>
      </w:pPr>
    </w:p>
    <w:p w:rsidR="00740449" w:rsidRDefault="00740449"/>
    <w:sectPr w:rsidR="0074044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F47" w:rsidRDefault="00020F47" w:rsidP="00020F47">
      <w:pPr>
        <w:spacing w:after="0" w:line="240" w:lineRule="auto"/>
      </w:pPr>
      <w:r>
        <w:separator/>
      </w:r>
    </w:p>
  </w:endnote>
  <w:endnote w:type="continuationSeparator" w:id="0">
    <w:p w:rsidR="00020F47" w:rsidRDefault="00020F47" w:rsidP="0002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F47" w:rsidRDefault="00020F47" w:rsidP="00020F47">
      <w:pPr>
        <w:spacing w:after="0" w:line="240" w:lineRule="auto"/>
      </w:pPr>
      <w:r>
        <w:separator/>
      </w:r>
    </w:p>
  </w:footnote>
  <w:footnote w:type="continuationSeparator" w:id="0">
    <w:p w:rsidR="00020F47" w:rsidRDefault="00020F47" w:rsidP="00020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</w:p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  <w:r>
      <w:rPr>
        <w:noProof/>
        <w:sz w:val="40"/>
        <w:szCs w:val="40"/>
        <w:lang w:eastAsia="en-GB"/>
      </w:rPr>
      <w:drawing>
        <wp:inline distT="0" distB="0" distL="0" distR="0">
          <wp:extent cx="1368425" cy="947037"/>
          <wp:effectExtent l="0" t="0" r="317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ather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83" cy="964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40"/>
        <w:szCs w:val="40"/>
        <w:lang w:eastAsia="en-GB"/>
      </w:rPr>
      <w:drawing>
        <wp:inline distT="0" distB="0" distL="0" distR="0">
          <wp:extent cx="733701" cy="7429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ddle Valley 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04" cy="760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0F47" w:rsidRDefault="00020F47" w:rsidP="00020F47">
    <w:pPr>
      <w:pStyle w:val="Header"/>
      <w:jc w:val="center"/>
      <w:rPr>
        <w:sz w:val="40"/>
        <w:szCs w:val="40"/>
        <w:lang w:val="en-US"/>
      </w:rPr>
    </w:pPr>
  </w:p>
  <w:p w:rsidR="00020F47" w:rsidRPr="00020F47" w:rsidRDefault="00020F47" w:rsidP="00020F47">
    <w:pPr>
      <w:pStyle w:val="Header"/>
      <w:jc w:val="center"/>
      <w:rPr>
        <w:sz w:val="40"/>
        <w:szCs w:val="40"/>
        <w:lang w:val="en-US"/>
      </w:rPr>
    </w:pPr>
    <w:r w:rsidRPr="00020F47">
      <w:rPr>
        <w:sz w:val="40"/>
        <w:szCs w:val="40"/>
        <w:lang w:val="en-US"/>
      </w:rPr>
      <w:t>Piddle Valley Preschool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3704B"/>
    <w:multiLevelType w:val="hybridMultilevel"/>
    <w:tmpl w:val="7A602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47"/>
    <w:rsid w:val="00020F47"/>
    <w:rsid w:val="00740449"/>
    <w:rsid w:val="00E1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59425"/>
  <w15:chartTrackingRefBased/>
  <w15:docId w15:val="{D6355F85-D20B-4F83-810F-A0F85A7D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F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F47"/>
  </w:style>
  <w:style w:type="paragraph" w:styleId="Footer">
    <w:name w:val="footer"/>
    <w:basedOn w:val="Normal"/>
    <w:link w:val="FooterChar"/>
    <w:uiPriority w:val="99"/>
    <w:unhideWhenUsed/>
    <w:rsid w:val="0002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1</cp:revision>
  <dcterms:created xsi:type="dcterms:W3CDTF">2021-11-10T11:57:00Z</dcterms:created>
  <dcterms:modified xsi:type="dcterms:W3CDTF">2021-11-10T12:11:00Z</dcterms:modified>
</cp:coreProperties>
</file>